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AB8" w:rsidRPr="008E0AB8" w:rsidRDefault="008E0AB8" w:rsidP="008E0AB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8E0AB8">
        <w:rPr>
          <w:rFonts w:ascii="Times New Roman" w:hAnsi="Times New Roman" w:cs="Times New Roman"/>
          <w:b/>
          <w:sz w:val="26"/>
          <w:szCs w:val="26"/>
        </w:rPr>
        <w:t>Промежуточная аттестация по курсу «Искусство в жизни человека»</w:t>
      </w:r>
    </w:p>
    <w:p w:rsidR="008E0AB8" w:rsidRPr="008E0AB8" w:rsidRDefault="008E0AB8" w:rsidP="008E0AB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0AB8">
        <w:rPr>
          <w:rFonts w:ascii="Times New Roman" w:hAnsi="Times New Roman" w:cs="Times New Roman"/>
          <w:b/>
          <w:sz w:val="26"/>
          <w:szCs w:val="26"/>
        </w:rPr>
        <w:t>8 класс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8E0AB8">
        <w:rPr>
          <w:rFonts w:ascii="Times New Roman" w:hAnsi="Times New Roman" w:cs="Times New Roman"/>
          <w:b/>
          <w:sz w:val="26"/>
          <w:szCs w:val="26"/>
        </w:rPr>
        <w:t xml:space="preserve"> 20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="00CD4D65">
        <w:rPr>
          <w:rFonts w:ascii="Times New Roman" w:hAnsi="Times New Roman" w:cs="Times New Roman"/>
          <w:b/>
          <w:sz w:val="26"/>
          <w:szCs w:val="26"/>
        </w:rPr>
        <w:t>__</w:t>
      </w:r>
      <w:r w:rsidRPr="008E0AB8">
        <w:rPr>
          <w:rFonts w:ascii="Times New Roman" w:hAnsi="Times New Roman" w:cs="Times New Roman"/>
          <w:b/>
          <w:sz w:val="26"/>
          <w:szCs w:val="26"/>
        </w:rPr>
        <w:t xml:space="preserve"> – 202</w:t>
      </w:r>
      <w:r w:rsidR="00CD4D65">
        <w:rPr>
          <w:rFonts w:ascii="Times New Roman" w:hAnsi="Times New Roman" w:cs="Times New Roman"/>
          <w:b/>
          <w:sz w:val="26"/>
          <w:szCs w:val="26"/>
        </w:rPr>
        <w:t>__</w:t>
      </w:r>
      <w:r w:rsidRPr="008E0AB8">
        <w:rPr>
          <w:rFonts w:ascii="Times New Roman" w:hAnsi="Times New Roman" w:cs="Times New Roman"/>
          <w:b/>
          <w:sz w:val="26"/>
          <w:szCs w:val="26"/>
        </w:rPr>
        <w:t xml:space="preserve"> гг.</w:t>
      </w:r>
    </w:p>
    <w:p w:rsidR="008E0AB8" w:rsidRPr="008E0AB8" w:rsidRDefault="008E0AB8" w:rsidP="008E0A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8E0AB8">
        <w:rPr>
          <w:rFonts w:ascii="Times New Roman" w:hAnsi="Times New Roman" w:cs="Times New Roman"/>
          <w:sz w:val="24"/>
          <w:szCs w:val="24"/>
        </w:rPr>
        <w:t>Ф.И. __________________________________</w:t>
      </w:r>
    </w:p>
    <w:p w:rsidR="008E0AB8" w:rsidRPr="008E0AB8" w:rsidRDefault="008E0AB8" w:rsidP="008E0AB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E0AB8" w:rsidRPr="008E0AB8" w:rsidRDefault="008E0AB8" w:rsidP="005E796A">
      <w:pPr>
        <w:tabs>
          <w:tab w:val="left" w:pos="4815"/>
        </w:tabs>
        <w:jc w:val="center"/>
        <w:rPr>
          <w:b/>
          <w:sz w:val="28"/>
          <w:szCs w:val="28"/>
        </w:rPr>
      </w:pPr>
      <w:r w:rsidRPr="008E0AB8">
        <w:rPr>
          <w:rFonts w:ascii="Times New Roman" w:hAnsi="Times New Roman" w:cs="Times New Roman"/>
          <w:b/>
          <w:sz w:val="26"/>
          <w:szCs w:val="26"/>
        </w:rPr>
        <w:t>ЗАЧЁТ</w:t>
      </w:r>
      <w:r w:rsidR="005E796A">
        <w:rPr>
          <w:rFonts w:ascii="Times New Roman" w:hAnsi="Times New Roman" w:cs="Times New Roman"/>
          <w:b/>
          <w:sz w:val="26"/>
          <w:szCs w:val="26"/>
        </w:rPr>
        <w:t>НЫЙ ТЕСТ</w:t>
      </w:r>
    </w:p>
    <w:p w:rsidR="0051314F" w:rsidRDefault="0051314F" w:rsidP="005131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1314F" w:rsidRPr="00A148CC" w:rsidRDefault="0051314F" w:rsidP="00A148C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</w:rPr>
      </w:pPr>
      <w:r w:rsidRPr="00A148CC">
        <w:rPr>
          <w:b/>
          <w:bCs/>
          <w:color w:val="000000"/>
        </w:rPr>
        <w:t>Часть духовной культуры человечества, специфический род духовно-практического освоения мира: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Народное творчество</w:t>
      </w:r>
      <w:r>
        <w:rPr>
          <w:rFonts w:ascii="Arial" w:hAnsi="Arial" w:cs="Arial"/>
          <w:color w:val="000000"/>
        </w:rPr>
        <w:t xml:space="preserve">          </w:t>
      </w:r>
      <w:r w:rsidR="0051314F" w:rsidRPr="00A148CC">
        <w:rPr>
          <w:color w:val="000000"/>
        </w:rPr>
        <w:t>б) Искусство</w:t>
      </w:r>
      <w:r>
        <w:rPr>
          <w:rFonts w:ascii="Arial" w:hAnsi="Arial" w:cs="Arial"/>
          <w:color w:val="000000"/>
        </w:rPr>
        <w:t xml:space="preserve">          </w:t>
      </w:r>
      <w:r w:rsidR="0051314F" w:rsidRPr="00A148CC">
        <w:rPr>
          <w:color w:val="000000"/>
        </w:rPr>
        <w:t>в) Исторический стиль</w:t>
      </w:r>
    </w:p>
    <w:p w:rsidR="0051314F" w:rsidRPr="00A148CC" w:rsidRDefault="0051314F" w:rsidP="00A148C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</w:rPr>
      </w:pPr>
      <w:r w:rsidRPr="00A148CC">
        <w:rPr>
          <w:b/>
          <w:bCs/>
          <w:color w:val="000000"/>
        </w:rPr>
        <w:t>Виды искусства: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Пластические или пространственные, временные, пространственно-временные.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б) Музыкальные, временные, пространственно-временные.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в) Пластические или пространственные, хореографические, вокальные.</w:t>
      </w:r>
    </w:p>
    <w:p w:rsidR="0051314F" w:rsidRPr="00A148CC" w:rsidRDefault="0051314F" w:rsidP="00A148C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</w:rPr>
      </w:pPr>
      <w:r w:rsidRPr="00A148CC">
        <w:rPr>
          <w:b/>
          <w:bCs/>
          <w:color w:val="000000"/>
        </w:rPr>
        <w:t>К какому виду искусства относится музыка?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К пластическому.</w:t>
      </w:r>
      <w:r>
        <w:rPr>
          <w:rFonts w:ascii="Arial" w:hAnsi="Arial" w:cs="Arial"/>
          <w:color w:val="000000"/>
        </w:rPr>
        <w:t xml:space="preserve">          </w:t>
      </w:r>
      <w:r w:rsidR="0051314F" w:rsidRPr="00A148CC">
        <w:rPr>
          <w:color w:val="000000"/>
        </w:rPr>
        <w:t>б) К временному.</w:t>
      </w:r>
      <w:r>
        <w:rPr>
          <w:rFonts w:ascii="Arial" w:hAnsi="Arial" w:cs="Arial"/>
          <w:color w:val="000000"/>
        </w:rPr>
        <w:t xml:space="preserve">         </w:t>
      </w:r>
      <w:r w:rsidR="0051314F" w:rsidRPr="00A148CC">
        <w:rPr>
          <w:color w:val="000000"/>
        </w:rPr>
        <w:t>в) К пространственно-временному.</w:t>
      </w:r>
    </w:p>
    <w:p w:rsidR="0051314F" w:rsidRPr="00A148CC" w:rsidRDefault="0051314F" w:rsidP="00A148C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</w:rPr>
      </w:pPr>
      <w:r w:rsidRPr="00A148CC">
        <w:rPr>
          <w:b/>
          <w:bCs/>
          <w:color w:val="000000"/>
        </w:rPr>
        <w:t>К какому виду искусства относится театр?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К временному</w:t>
      </w:r>
      <w:r>
        <w:rPr>
          <w:rFonts w:ascii="Arial" w:hAnsi="Arial" w:cs="Arial"/>
          <w:color w:val="000000"/>
        </w:rPr>
        <w:t xml:space="preserve">         </w:t>
      </w:r>
      <w:r w:rsidR="0051314F" w:rsidRPr="00A148CC">
        <w:rPr>
          <w:color w:val="000000"/>
        </w:rPr>
        <w:t>б) К пластическому</w:t>
      </w:r>
      <w:r>
        <w:rPr>
          <w:rFonts w:ascii="Arial" w:hAnsi="Arial" w:cs="Arial"/>
          <w:color w:val="000000"/>
        </w:rPr>
        <w:t xml:space="preserve">           </w:t>
      </w:r>
      <w:r w:rsidR="0051314F" w:rsidRPr="00A148CC">
        <w:rPr>
          <w:color w:val="000000"/>
        </w:rPr>
        <w:t>в) К пространственно-временному.</w:t>
      </w:r>
    </w:p>
    <w:p w:rsidR="0051314F" w:rsidRPr="00A148CC" w:rsidRDefault="0051314F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148CC">
        <w:rPr>
          <w:b/>
          <w:bCs/>
          <w:color w:val="000000"/>
        </w:rPr>
        <w:t>5. К какому виду искусства относится изобразительное искусство?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К временному</w:t>
      </w:r>
      <w:r>
        <w:rPr>
          <w:rFonts w:ascii="Arial" w:hAnsi="Arial" w:cs="Arial"/>
          <w:color w:val="000000"/>
        </w:rPr>
        <w:t xml:space="preserve">     </w:t>
      </w:r>
      <w:r w:rsidR="0051314F" w:rsidRPr="00A148CC">
        <w:rPr>
          <w:color w:val="000000"/>
        </w:rPr>
        <w:t>б) К пластическому или пространственному.</w:t>
      </w:r>
      <w:r>
        <w:rPr>
          <w:rFonts w:ascii="Arial" w:hAnsi="Arial" w:cs="Arial"/>
          <w:color w:val="000000"/>
        </w:rPr>
        <w:t xml:space="preserve">    </w:t>
      </w:r>
      <w:r w:rsidR="0051314F" w:rsidRPr="00A148CC">
        <w:rPr>
          <w:color w:val="000000"/>
        </w:rPr>
        <w:t>в) К пространственно временному.</w:t>
      </w:r>
    </w:p>
    <w:p w:rsidR="0051314F" w:rsidRPr="00A148CC" w:rsidRDefault="0051314F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148CC">
        <w:rPr>
          <w:b/>
          <w:bCs/>
          <w:color w:val="000000"/>
        </w:rPr>
        <w:t>6. Обобщенное представление о действительности, выраженное языком искусства, отношение к жизни, к окружающему миру: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Язык</w:t>
      </w:r>
      <w:r>
        <w:rPr>
          <w:rFonts w:ascii="Arial" w:hAnsi="Arial" w:cs="Arial"/>
          <w:color w:val="000000"/>
        </w:rPr>
        <w:t xml:space="preserve">       </w:t>
      </w:r>
      <w:r w:rsidR="0051314F" w:rsidRPr="00A148CC">
        <w:rPr>
          <w:color w:val="000000"/>
        </w:rPr>
        <w:t>б) Стиль</w:t>
      </w:r>
      <w:r>
        <w:rPr>
          <w:rFonts w:ascii="Arial" w:hAnsi="Arial" w:cs="Arial"/>
          <w:color w:val="000000"/>
        </w:rPr>
        <w:t xml:space="preserve">          </w:t>
      </w:r>
      <w:r w:rsidR="0051314F" w:rsidRPr="00A148CC">
        <w:rPr>
          <w:color w:val="000000"/>
        </w:rPr>
        <w:t>в) Художественный образ</w:t>
      </w:r>
    </w:p>
    <w:p w:rsidR="0051314F" w:rsidRPr="00A148CC" w:rsidRDefault="0051314F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148CC">
        <w:rPr>
          <w:b/>
          <w:bCs/>
          <w:color w:val="000000"/>
        </w:rPr>
        <w:t>7. Итальянский художник (живописец, скульптор, архитектор) был еще и писателем, ученым и инженером, изобретателем и анатомом: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Леонардо да Винчи</w:t>
      </w:r>
      <w:r>
        <w:rPr>
          <w:rFonts w:ascii="Arial" w:hAnsi="Arial" w:cs="Arial"/>
          <w:color w:val="000000"/>
        </w:rPr>
        <w:t xml:space="preserve">        </w:t>
      </w:r>
      <w:r w:rsidR="0051314F" w:rsidRPr="00A148CC">
        <w:rPr>
          <w:color w:val="000000"/>
        </w:rPr>
        <w:t>б) Никколо дель Аббате</w:t>
      </w:r>
      <w:r>
        <w:rPr>
          <w:rFonts w:ascii="Arial" w:hAnsi="Arial" w:cs="Arial"/>
          <w:color w:val="000000"/>
        </w:rPr>
        <w:t xml:space="preserve">        </w:t>
      </w:r>
      <w:r w:rsidR="0051314F" w:rsidRPr="00A148CC">
        <w:rPr>
          <w:color w:val="000000"/>
        </w:rPr>
        <w:t>в) Бруно Ди Майо</w:t>
      </w:r>
    </w:p>
    <w:p w:rsidR="0051314F" w:rsidRPr="00A148CC" w:rsidRDefault="0051314F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148CC">
        <w:rPr>
          <w:b/>
          <w:bCs/>
          <w:color w:val="000000"/>
        </w:rPr>
        <w:t>8. Жанр, посвященный изображению природы: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Натюрморт</w:t>
      </w:r>
      <w:r>
        <w:rPr>
          <w:rFonts w:ascii="Arial" w:hAnsi="Arial" w:cs="Arial"/>
          <w:color w:val="000000"/>
        </w:rPr>
        <w:t xml:space="preserve">       </w:t>
      </w:r>
      <w:r w:rsidR="0051314F" w:rsidRPr="00A148CC">
        <w:rPr>
          <w:color w:val="000000"/>
        </w:rPr>
        <w:t>б) Пейзаж</w:t>
      </w:r>
      <w:r>
        <w:rPr>
          <w:rFonts w:ascii="Arial" w:hAnsi="Arial" w:cs="Arial"/>
          <w:color w:val="000000"/>
        </w:rPr>
        <w:t xml:space="preserve">        </w:t>
      </w:r>
      <w:r w:rsidR="0051314F" w:rsidRPr="00A148CC">
        <w:rPr>
          <w:color w:val="000000"/>
        </w:rPr>
        <w:t>в)</w:t>
      </w:r>
      <w:r w:rsidR="0051314F" w:rsidRPr="00A148CC">
        <w:rPr>
          <w:color w:val="333333"/>
        </w:rPr>
        <w:t> </w:t>
      </w:r>
      <w:r w:rsidR="0051314F" w:rsidRPr="00A148CC">
        <w:rPr>
          <w:color w:val="000000"/>
        </w:rPr>
        <w:t>Автопортрет</w:t>
      </w:r>
    </w:p>
    <w:p w:rsidR="0051314F" w:rsidRPr="00A148CC" w:rsidRDefault="0051314F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148CC">
        <w:rPr>
          <w:b/>
          <w:bCs/>
          <w:color w:val="000000"/>
        </w:rPr>
        <w:t>9. Направление в зарубежном изобразительном искусстве, возникшее в XXв. В переводе с французского - «впечатление»: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Импрессионизм</w:t>
      </w:r>
      <w:r>
        <w:rPr>
          <w:rFonts w:ascii="Arial" w:hAnsi="Arial" w:cs="Arial"/>
          <w:color w:val="000000"/>
        </w:rPr>
        <w:t xml:space="preserve">        </w:t>
      </w:r>
      <w:r w:rsidR="0051314F" w:rsidRPr="00A148CC">
        <w:rPr>
          <w:color w:val="000000"/>
        </w:rPr>
        <w:t>б) Классицизм</w:t>
      </w:r>
      <w:r>
        <w:rPr>
          <w:rFonts w:ascii="Arial" w:hAnsi="Arial" w:cs="Arial"/>
          <w:color w:val="000000"/>
        </w:rPr>
        <w:t xml:space="preserve">         </w:t>
      </w:r>
      <w:r w:rsidR="0051314F" w:rsidRPr="00A148CC">
        <w:rPr>
          <w:color w:val="000000"/>
        </w:rPr>
        <w:t>в) Барокко</w:t>
      </w:r>
    </w:p>
    <w:p w:rsidR="0051314F" w:rsidRPr="00A148CC" w:rsidRDefault="0051314F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148CC">
        <w:rPr>
          <w:b/>
          <w:bCs/>
          <w:color w:val="000000"/>
        </w:rPr>
        <w:t>10. Изображение определенного человека или группы людей: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Этюд</w:t>
      </w:r>
      <w:r>
        <w:rPr>
          <w:rFonts w:ascii="Arial" w:hAnsi="Arial" w:cs="Arial"/>
          <w:color w:val="000000"/>
        </w:rPr>
        <w:t xml:space="preserve">      </w:t>
      </w:r>
      <w:r w:rsidR="0051314F" w:rsidRPr="00A148CC">
        <w:rPr>
          <w:color w:val="000000"/>
        </w:rPr>
        <w:t>б) Портрет</w:t>
      </w:r>
      <w:r>
        <w:rPr>
          <w:rFonts w:ascii="Arial" w:hAnsi="Arial" w:cs="Arial"/>
          <w:color w:val="000000"/>
        </w:rPr>
        <w:t xml:space="preserve">         </w:t>
      </w:r>
      <w:r w:rsidR="0051314F" w:rsidRPr="00A148CC">
        <w:rPr>
          <w:color w:val="000000"/>
        </w:rPr>
        <w:t>в) Эскиз</w:t>
      </w:r>
    </w:p>
    <w:p w:rsidR="0051314F" w:rsidRPr="00A148CC" w:rsidRDefault="0051314F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148CC">
        <w:rPr>
          <w:b/>
          <w:bCs/>
          <w:color w:val="000000"/>
        </w:rPr>
        <w:t>11. Русский художник, автор картины «Бурлаки на Волге», портретов – Лев Толстой, А. П. Бородин, А. Рубинштейн: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И. Е. Репин</w:t>
      </w:r>
      <w:r>
        <w:rPr>
          <w:rFonts w:ascii="Arial" w:hAnsi="Arial" w:cs="Arial"/>
          <w:color w:val="000000"/>
        </w:rPr>
        <w:t xml:space="preserve">          </w:t>
      </w:r>
      <w:r w:rsidR="0051314F" w:rsidRPr="00A148CC">
        <w:rPr>
          <w:color w:val="000000"/>
        </w:rPr>
        <w:t>б) И. И. Левитан</w:t>
      </w:r>
      <w:r>
        <w:rPr>
          <w:rFonts w:ascii="Arial" w:hAnsi="Arial" w:cs="Arial"/>
          <w:color w:val="000000"/>
        </w:rPr>
        <w:t xml:space="preserve">        </w:t>
      </w:r>
      <w:r w:rsidR="0051314F" w:rsidRPr="00A148CC">
        <w:rPr>
          <w:color w:val="000000"/>
        </w:rPr>
        <w:t>в) М. Врубель</w:t>
      </w:r>
    </w:p>
    <w:p w:rsidR="0051314F" w:rsidRPr="00A148CC" w:rsidRDefault="0051314F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148CC">
        <w:rPr>
          <w:b/>
          <w:bCs/>
          <w:color w:val="000000"/>
        </w:rPr>
        <w:t>12. Создатель Третьяковской галереи: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В. Г. Третьяков</w:t>
      </w:r>
      <w:r>
        <w:rPr>
          <w:rFonts w:ascii="Arial" w:hAnsi="Arial" w:cs="Arial"/>
          <w:color w:val="000000"/>
        </w:rPr>
        <w:t xml:space="preserve">        </w:t>
      </w:r>
      <w:r w:rsidR="0051314F" w:rsidRPr="00A148CC">
        <w:rPr>
          <w:color w:val="000000"/>
        </w:rPr>
        <w:t>б) П. М. Третьяков</w:t>
      </w:r>
      <w:r>
        <w:rPr>
          <w:rFonts w:ascii="Arial" w:hAnsi="Arial" w:cs="Arial"/>
          <w:color w:val="000000"/>
        </w:rPr>
        <w:t xml:space="preserve">          </w:t>
      </w:r>
      <w:r w:rsidR="0051314F" w:rsidRPr="00A148CC">
        <w:rPr>
          <w:color w:val="000000"/>
        </w:rPr>
        <w:t>в) Ю. З. Третьяков</w:t>
      </w:r>
    </w:p>
    <w:p w:rsidR="0051314F" w:rsidRPr="00A148CC" w:rsidRDefault="0051314F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148CC">
        <w:rPr>
          <w:b/>
          <w:bCs/>
          <w:color w:val="000000"/>
        </w:rPr>
        <w:t>13. Композитор, сочинивший кантату «Александр Невский»: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С. С. Прокофьев</w:t>
      </w:r>
      <w:r>
        <w:rPr>
          <w:rFonts w:ascii="Arial" w:hAnsi="Arial" w:cs="Arial"/>
          <w:color w:val="000000"/>
        </w:rPr>
        <w:t xml:space="preserve">           </w:t>
      </w:r>
      <w:r w:rsidR="0051314F" w:rsidRPr="00A148CC">
        <w:rPr>
          <w:color w:val="000000"/>
        </w:rPr>
        <w:t>б) М. И. Глинка</w:t>
      </w:r>
      <w:r>
        <w:rPr>
          <w:rFonts w:ascii="Arial" w:hAnsi="Arial" w:cs="Arial"/>
          <w:color w:val="000000"/>
        </w:rPr>
        <w:t xml:space="preserve">           </w:t>
      </w:r>
      <w:r w:rsidR="0051314F" w:rsidRPr="00A148CC">
        <w:rPr>
          <w:color w:val="000000"/>
        </w:rPr>
        <w:t>в) И. С. Бах</w:t>
      </w:r>
    </w:p>
    <w:p w:rsidR="0051314F" w:rsidRPr="00A148CC" w:rsidRDefault="0051314F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148CC">
        <w:rPr>
          <w:b/>
          <w:bCs/>
          <w:color w:val="000000"/>
        </w:rPr>
        <w:t>14. Австрийский композитор, автор бессмертных музыкальных сочинений – «Симфония № 40», «Реквием», «Маленькая ночная серенада», опера «Свадьба Фигаро»: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С. В. Рахманинов</w:t>
      </w:r>
      <w:r>
        <w:rPr>
          <w:rFonts w:ascii="Arial" w:hAnsi="Arial" w:cs="Arial"/>
          <w:color w:val="000000"/>
        </w:rPr>
        <w:t xml:space="preserve">           </w:t>
      </w:r>
      <w:r w:rsidR="0051314F" w:rsidRPr="00A148CC">
        <w:rPr>
          <w:color w:val="000000"/>
        </w:rPr>
        <w:t>б) А. П. Бородин</w:t>
      </w:r>
      <w:r>
        <w:rPr>
          <w:rFonts w:ascii="Arial" w:hAnsi="Arial" w:cs="Arial"/>
          <w:color w:val="000000"/>
        </w:rPr>
        <w:t xml:space="preserve">           </w:t>
      </w:r>
      <w:r w:rsidR="0051314F" w:rsidRPr="00A148CC">
        <w:rPr>
          <w:color w:val="000000"/>
        </w:rPr>
        <w:t>в) В. А. Моцарт</w:t>
      </w:r>
    </w:p>
    <w:p w:rsidR="0051314F" w:rsidRPr="00A148CC" w:rsidRDefault="0051314F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148CC">
        <w:rPr>
          <w:b/>
          <w:bCs/>
          <w:color w:val="000000"/>
        </w:rPr>
        <w:t>15. Учреждение, собирающее и выставляющее для всеобщего обозрения произведения искусства, предметы истории, науки, быта, которые располагаются в экспозиции по определенной системе: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Музей</w:t>
      </w:r>
      <w:r>
        <w:rPr>
          <w:rFonts w:ascii="Arial" w:hAnsi="Arial" w:cs="Arial"/>
          <w:color w:val="000000"/>
        </w:rPr>
        <w:t xml:space="preserve">            </w:t>
      </w:r>
      <w:r w:rsidR="0051314F" w:rsidRPr="00A148CC">
        <w:rPr>
          <w:color w:val="000000"/>
        </w:rPr>
        <w:t>б) Театр</w:t>
      </w:r>
      <w:r>
        <w:rPr>
          <w:rFonts w:ascii="Arial" w:hAnsi="Arial" w:cs="Arial"/>
          <w:color w:val="000000"/>
        </w:rPr>
        <w:t xml:space="preserve">         </w:t>
      </w:r>
      <w:r w:rsidR="0051314F" w:rsidRPr="00A148CC">
        <w:rPr>
          <w:color w:val="000000"/>
        </w:rPr>
        <w:t>в) Галерея</w:t>
      </w:r>
    </w:p>
    <w:p w:rsidR="0051314F" w:rsidRPr="00A148CC" w:rsidRDefault="0051314F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148CC">
        <w:rPr>
          <w:b/>
          <w:bCs/>
          <w:color w:val="000000"/>
        </w:rPr>
        <w:t>16. Лирическое стихотворение из 14 строк, с определенной рифмой:</w:t>
      </w:r>
    </w:p>
    <w:p w:rsidR="0051314F" w:rsidRPr="00A148CC" w:rsidRDefault="008E0AB8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Квартет</w:t>
      </w:r>
      <w:r w:rsidR="00A148CC">
        <w:rPr>
          <w:rFonts w:ascii="Arial" w:hAnsi="Arial" w:cs="Arial"/>
          <w:color w:val="000000"/>
        </w:rPr>
        <w:t xml:space="preserve">          </w:t>
      </w:r>
      <w:r w:rsidR="0051314F" w:rsidRPr="00A148CC">
        <w:rPr>
          <w:color w:val="000000"/>
        </w:rPr>
        <w:t>б) Квинтет</w:t>
      </w:r>
      <w:r w:rsidR="00A148CC">
        <w:rPr>
          <w:rFonts w:ascii="Arial" w:hAnsi="Arial" w:cs="Arial"/>
          <w:color w:val="000000"/>
        </w:rPr>
        <w:t xml:space="preserve">          </w:t>
      </w:r>
      <w:r w:rsidR="0051314F" w:rsidRPr="00A148CC">
        <w:rPr>
          <w:color w:val="000000"/>
        </w:rPr>
        <w:t>в) Сонет</w:t>
      </w:r>
    </w:p>
    <w:p w:rsidR="0051314F" w:rsidRPr="00A148CC" w:rsidRDefault="0051314F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148CC">
        <w:rPr>
          <w:b/>
          <w:bCs/>
          <w:color w:val="000000"/>
        </w:rPr>
        <w:lastRenderedPageBreak/>
        <w:t>17. Общепринятые условные обозначения предметов, явлений, действий: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Знаки</w:t>
      </w:r>
      <w:r>
        <w:rPr>
          <w:rFonts w:ascii="Arial" w:hAnsi="Arial" w:cs="Arial"/>
          <w:color w:val="000000"/>
        </w:rPr>
        <w:t xml:space="preserve">        </w:t>
      </w:r>
      <w:r w:rsidR="0051314F" w:rsidRPr="00A148CC">
        <w:rPr>
          <w:color w:val="000000"/>
        </w:rPr>
        <w:t>б) Символы</w:t>
      </w:r>
    </w:p>
    <w:p w:rsidR="0051314F" w:rsidRPr="00A148CC" w:rsidRDefault="0051314F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148CC">
        <w:rPr>
          <w:b/>
          <w:bCs/>
          <w:color w:val="000000"/>
        </w:rPr>
        <w:t>18. Предмет, действие и т.п., раскрывающий какой-либо образ, понятие, идею: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Символ</w:t>
      </w:r>
      <w:r>
        <w:rPr>
          <w:rFonts w:ascii="Arial" w:hAnsi="Arial" w:cs="Arial"/>
          <w:color w:val="000000"/>
        </w:rPr>
        <w:t xml:space="preserve">        </w:t>
      </w:r>
      <w:r w:rsidR="0051314F" w:rsidRPr="00A148CC">
        <w:rPr>
          <w:color w:val="000000"/>
        </w:rPr>
        <w:t>б) Знак</w:t>
      </w:r>
    </w:p>
    <w:p w:rsidR="0051314F" w:rsidRPr="00A148CC" w:rsidRDefault="0051314F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148CC">
        <w:rPr>
          <w:b/>
          <w:bCs/>
          <w:color w:val="000000"/>
        </w:rPr>
        <w:t>19. Это слово, в переводе с французского означает – «мертвая природа»: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Пейзаж</w:t>
      </w:r>
      <w:r>
        <w:rPr>
          <w:rFonts w:ascii="Arial" w:hAnsi="Arial" w:cs="Arial"/>
          <w:color w:val="000000"/>
        </w:rPr>
        <w:t xml:space="preserve">         </w:t>
      </w:r>
      <w:r w:rsidR="0051314F" w:rsidRPr="00A148CC">
        <w:rPr>
          <w:color w:val="000000"/>
        </w:rPr>
        <w:t>б) Натюрморт</w:t>
      </w:r>
      <w:r>
        <w:rPr>
          <w:rFonts w:ascii="Arial" w:hAnsi="Arial" w:cs="Arial"/>
          <w:color w:val="000000"/>
        </w:rPr>
        <w:t xml:space="preserve">           </w:t>
      </w:r>
      <w:r w:rsidR="0051314F" w:rsidRPr="00A148CC">
        <w:rPr>
          <w:color w:val="000000"/>
        </w:rPr>
        <w:t>в) Эскиз</w:t>
      </w:r>
    </w:p>
    <w:p w:rsidR="0051314F" w:rsidRPr="00A148CC" w:rsidRDefault="0051314F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148CC">
        <w:rPr>
          <w:b/>
          <w:bCs/>
          <w:color w:val="000000"/>
        </w:rPr>
        <w:t>20. Устные предания о богах, духах, героях: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Сказки</w:t>
      </w:r>
      <w:r>
        <w:rPr>
          <w:rFonts w:ascii="Arial" w:hAnsi="Arial" w:cs="Arial"/>
          <w:color w:val="000000"/>
        </w:rPr>
        <w:t xml:space="preserve">            </w:t>
      </w:r>
      <w:r w:rsidR="0051314F" w:rsidRPr="00A148CC">
        <w:rPr>
          <w:color w:val="000000"/>
        </w:rPr>
        <w:t>б) Мифы</w:t>
      </w:r>
      <w:r>
        <w:rPr>
          <w:rFonts w:ascii="Arial" w:hAnsi="Arial" w:cs="Arial"/>
          <w:color w:val="000000"/>
        </w:rPr>
        <w:t xml:space="preserve">              </w:t>
      </w:r>
      <w:r w:rsidR="0051314F" w:rsidRPr="00A148CC">
        <w:rPr>
          <w:color w:val="000000"/>
        </w:rPr>
        <w:t>в) Былины</w:t>
      </w:r>
    </w:p>
    <w:p w:rsidR="0051314F" w:rsidRPr="00A148CC" w:rsidRDefault="0051314F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8E0AB8">
        <w:rPr>
          <w:b/>
          <w:color w:val="000000"/>
        </w:rPr>
        <w:t>21.</w:t>
      </w:r>
      <w:r w:rsidRPr="00A148CC">
        <w:rPr>
          <w:color w:val="000000"/>
        </w:rPr>
        <w:t> </w:t>
      </w:r>
      <w:r w:rsidRPr="00A148CC">
        <w:rPr>
          <w:b/>
          <w:bCs/>
          <w:color w:val="000000"/>
        </w:rPr>
        <w:t>Действие, совершаемое жрецом, знахарями, представителями церкви, хозяином или хозяйкой дома: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Ритуал</w:t>
      </w:r>
      <w:r>
        <w:rPr>
          <w:rFonts w:ascii="Arial" w:hAnsi="Arial" w:cs="Arial"/>
          <w:color w:val="000000"/>
        </w:rPr>
        <w:t xml:space="preserve">        </w:t>
      </w:r>
      <w:r w:rsidR="0051314F" w:rsidRPr="00A148CC">
        <w:rPr>
          <w:color w:val="000000"/>
        </w:rPr>
        <w:t>б) Обряд</w:t>
      </w:r>
      <w:r>
        <w:rPr>
          <w:rFonts w:ascii="Arial" w:hAnsi="Arial" w:cs="Arial"/>
          <w:color w:val="000000"/>
        </w:rPr>
        <w:t xml:space="preserve">         </w:t>
      </w:r>
      <w:r w:rsidR="0051314F" w:rsidRPr="00A148CC">
        <w:rPr>
          <w:color w:val="000000"/>
        </w:rPr>
        <w:t>в) Сценарий</w:t>
      </w:r>
    </w:p>
    <w:p w:rsidR="0051314F" w:rsidRPr="00A148CC" w:rsidRDefault="0051314F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148CC">
        <w:rPr>
          <w:b/>
          <w:bCs/>
          <w:color w:val="000000"/>
        </w:rPr>
        <w:t>22. Развернутое символическое действие, в отличие от ритуала, имеет более сложный сценарий, например крещение: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Обряд</w:t>
      </w:r>
      <w:r>
        <w:rPr>
          <w:rFonts w:ascii="Arial" w:hAnsi="Arial" w:cs="Arial"/>
          <w:color w:val="000000"/>
        </w:rPr>
        <w:t xml:space="preserve">           </w:t>
      </w:r>
      <w:r w:rsidR="0051314F" w:rsidRPr="00A148CC">
        <w:rPr>
          <w:color w:val="000000"/>
        </w:rPr>
        <w:t>б) Ритуал</w:t>
      </w:r>
      <w:r>
        <w:rPr>
          <w:rFonts w:ascii="Arial" w:hAnsi="Arial" w:cs="Arial"/>
          <w:color w:val="000000"/>
        </w:rPr>
        <w:t xml:space="preserve">         </w:t>
      </w:r>
      <w:r w:rsidR="0051314F" w:rsidRPr="00A148CC">
        <w:rPr>
          <w:color w:val="000000"/>
        </w:rPr>
        <w:t>в) Сценарий</w:t>
      </w:r>
    </w:p>
    <w:p w:rsidR="0051314F" w:rsidRPr="00A148CC" w:rsidRDefault="0051314F" w:rsidP="0051314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148CC">
        <w:rPr>
          <w:b/>
          <w:bCs/>
          <w:color w:val="000000"/>
        </w:rPr>
        <w:t>2</w:t>
      </w:r>
      <w:r w:rsidR="004E7961">
        <w:rPr>
          <w:b/>
          <w:bCs/>
          <w:color w:val="000000"/>
        </w:rPr>
        <w:t>3</w:t>
      </w:r>
      <w:r w:rsidRPr="00A148CC">
        <w:rPr>
          <w:b/>
          <w:bCs/>
          <w:color w:val="000000"/>
        </w:rPr>
        <w:t>. В переводе с греческого это слово означает – «созвучие», «согласие»,</w:t>
      </w:r>
      <w:r w:rsidRPr="00A148CC">
        <w:rPr>
          <w:bCs/>
          <w:color w:val="000000"/>
        </w:rPr>
        <w:t xml:space="preserve"> </w:t>
      </w:r>
      <w:r w:rsidRPr="00A148CC">
        <w:rPr>
          <w:b/>
          <w:bCs/>
          <w:color w:val="000000"/>
        </w:rPr>
        <w:t>«соразмерность»: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Красота</w:t>
      </w:r>
      <w:r>
        <w:rPr>
          <w:color w:val="000000"/>
        </w:rPr>
        <w:t xml:space="preserve">       </w:t>
      </w:r>
      <w:r w:rsidR="0051314F" w:rsidRPr="00A148CC">
        <w:rPr>
          <w:color w:val="000000"/>
        </w:rPr>
        <w:t>б) Гармония</w:t>
      </w:r>
      <w:r>
        <w:rPr>
          <w:color w:val="000000"/>
        </w:rPr>
        <w:t xml:space="preserve">      </w:t>
      </w:r>
      <w:r w:rsidR="0051314F" w:rsidRPr="00A148CC">
        <w:rPr>
          <w:color w:val="000000"/>
        </w:rPr>
        <w:t>в) Классика</w:t>
      </w:r>
    </w:p>
    <w:p w:rsidR="0051314F" w:rsidRPr="00A148CC" w:rsidRDefault="0051314F" w:rsidP="005131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148CC">
        <w:rPr>
          <w:b/>
          <w:bCs/>
          <w:color w:val="000000"/>
        </w:rPr>
        <w:t>2</w:t>
      </w:r>
      <w:r w:rsidR="004E7961">
        <w:rPr>
          <w:b/>
          <w:bCs/>
          <w:color w:val="000000"/>
        </w:rPr>
        <w:t>4</w:t>
      </w:r>
      <w:r w:rsidRPr="00A148CC">
        <w:rPr>
          <w:b/>
          <w:bCs/>
          <w:color w:val="000000"/>
        </w:rPr>
        <w:t>. В искусстве этот термин означает – построение, внутренняя структура произведения, его целостность и соразмерность составляющих частей: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Симметрия</w:t>
      </w:r>
      <w:r>
        <w:rPr>
          <w:color w:val="000000"/>
        </w:rPr>
        <w:t xml:space="preserve">          </w:t>
      </w:r>
      <w:r w:rsidR="0051314F" w:rsidRPr="00A148CC">
        <w:rPr>
          <w:color w:val="000000"/>
        </w:rPr>
        <w:t>б) Темп</w:t>
      </w:r>
      <w:r>
        <w:rPr>
          <w:color w:val="000000"/>
        </w:rPr>
        <w:t xml:space="preserve">         </w:t>
      </w:r>
      <w:r w:rsidR="0051314F" w:rsidRPr="00A148CC">
        <w:rPr>
          <w:color w:val="000000"/>
        </w:rPr>
        <w:t>в) Композиция</w:t>
      </w:r>
    </w:p>
    <w:p w:rsidR="0051314F" w:rsidRPr="00A148CC" w:rsidRDefault="0051314F" w:rsidP="005131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148CC">
        <w:rPr>
          <w:b/>
          <w:bCs/>
          <w:color w:val="000000"/>
        </w:rPr>
        <w:t>2</w:t>
      </w:r>
      <w:r w:rsidR="004E7961">
        <w:rPr>
          <w:b/>
          <w:bCs/>
          <w:color w:val="000000"/>
        </w:rPr>
        <w:t>5</w:t>
      </w:r>
      <w:r w:rsidRPr="00A148CC">
        <w:rPr>
          <w:b/>
          <w:bCs/>
          <w:color w:val="000000"/>
        </w:rPr>
        <w:t>. Ходкий, хорошо продающийся товар (книга, диск и т.д.):</w:t>
      </w:r>
    </w:p>
    <w:p w:rsidR="0051314F" w:rsidRPr="00A148CC" w:rsidRDefault="00A148CC" w:rsidP="0051314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="0051314F" w:rsidRPr="00A148CC">
        <w:rPr>
          <w:color w:val="000000"/>
        </w:rPr>
        <w:t>а) Шлягер</w:t>
      </w:r>
      <w:r>
        <w:rPr>
          <w:color w:val="000000"/>
        </w:rPr>
        <w:t xml:space="preserve">                </w:t>
      </w:r>
      <w:r w:rsidR="0051314F" w:rsidRPr="00A148CC">
        <w:rPr>
          <w:color w:val="000000"/>
        </w:rPr>
        <w:t>б) Хит</w:t>
      </w:r>
      <w:r>
        <w:rPr>
          <w:color w:val="000000"/>
        </w:rPr>
        <w:t xml:space="preserve">          </w:t>
      </w:r>
      <w:r w:rsidR="0051314F" w:rsidRPr="00A148CC">
        <w:rPr>
          <w:color w:val="000000"/>
        </w:rPr>
        <w:t>в) Бестселлер</w:t>
      </w:r>
    </w:p>
    <w:p w:rsidR="00311CC3" w:rsidRDefault="00311CC3">
      <w:pPr>
        <w:rPr>
          <w:sz w:val="24"/>
          <w:szCs w:val="24"/>
        </w:rPr>
      </w:pPr>
    </w:p>
    <w:p w:rsidR="004E7961" w:rsidRDefault="004E7961">
      <w:pPr>
        <w:rPr>
          <w:sz w:val="24"/>
          <w:szCs w:val="24"/>
        </w:rPr>
      </w:pPr>
    </w:p>
    <w:p w:rsidR="004E7961" w:rsidRDefault="004E7961">
      <w:pPr>
        <w:rPr>
          <w:sz w:val="24"/>
          <w:szCs w:val="24"/>
        </w:rPr>
      </w:pPr>
    </w:p>
    <w:p w:rsidR="004E7961" w:rsidRDefault="004E7961">
      <w:pPr>
        <w:rPr>
          <w:sz w:val="24"/>
          <w:szCs w:val="24"/>
        </w:rPr>
      </w:pPr>
    </w:p>
    <w:p w:rsidR="004E7961" w:rsidRDefault="004E7961">
      <w:pPr>
        <w:rPr>
          <w:sz w:val="24"/>
          <w:szCs w:val="24"/>
        </w:rPr>
      </w:pPr>
    </w:p>
    <w:p w:rsidR="004E7961" w:rsidRDefault="004E7961">
      <w:pPr>
        <w:rPr>
          <w:sz w:val="24"/>
          <w:szCs w:val="24"/>
        </w:rPr>
      </w:pPr>
    </w:p>
    <w:p w:rsidR="004E7961" w:rsidRDefault="004E7961">
      <w:pPr>
        <w:rPr>
          <w:sz w:val="24"/>
          <w:szCs w:val="24"/>
        </w:rPr>
      </w:pPr>
    </w:p>
    <w:p w:rsidR="004E7961" w:rsidRDefault="004E7961">
      <w:pPr>
        <w:rPr>
          <w:sz w:val="24"/>
          <w:szCs w:val="24"/>
        </w:rPr>
      </w:pPr>
    </w:p>
    <w:p w:rsidR="004E7961" w:rsidRDefault="004E7961">
      <w:pPr>
        <w:rPr>
          <w:sz w:val="24"/>
          <w:szCs w:val="24"/>
        </w:rPr>
      </w:pPr>
    </w:p>
    <w:p w:rsidR="004E7961" w:rsidRDefault="004E7961">
      <w:pPr>
        <w:rPr>
          <w:sz w:val="24"/>
          <w:szCs w:val="24"/>
        </w:rPr>
      </w:pPr>
    </w:p>
    <w:p w:rsidR="004E7961" w:rsidRDefault="004E7961">
      <w:pPr>
        <w:rPr>
          <w:sz w:val="24"/>
          <w:szCs w:val="24"/>
        </w:rPr>
      </w:pPr>
    </w:p>
    <w:p w:rsidR="004E7961" w:rsidRDefault="004E7961">
      <w:pPr>
        <w:rPr>
          <w:sz w:val="24"/>
          <w:szCs w:val="24"/>
        </w:rPr>
      </w:pPr>
    </w:p>
    <w:p w:rsidR="004E7961" w:rsidRDefault="004E7961">
      <w:pPr>
        <w:rPr>
          <w:sz w:val="24"/>
          <w:szCs w:val="24"/>
        </w:rPr>
      </w:pPr>
    </w:p>
    <w:p w:rsidR="004E7961" w:rsidRDefault="004E7961">
      <w:pPr>
        <w:rPr>
          <w:sz w:val="24"/>
          <w:szCs w:val="24"/>
        </w:rPr>
      </w:pPr>
    </w:p>
    <w:p w:rsidR="004E7961" w:rsidRDefault="004E7961">
      <w:pPr>
        <w:rPr>
          <w:sz w:val="24"/>
          <w:szCs w:val="24"/>
        </w:rPr>
      </w:pPr>
    </w:p>
    <w:p w:rsidR="004E7961" w:rsidRDefault="004E7961">
      <w:pPr>
        <w:rPr>
          <w:sz w:val="24"/>
          <w:szCs w:val="24"/>
        </w:rPr>
      </w:pPr>
    </w:p>
    <w:p w:rsidR="004E7961" w:rsidRDefault="004E7961">
      <w:pPr>
        <w:rPr>
          <w:sz w:val="24"/>
          <w:szCs w:val="24"/>
        </w:rPr>
      </w:pPr>
    </w:p>
    <w:p w:rsidR="004E7961" w:rsidRDefault="004E7961">
      <w:pPr>
        <w:rPr>
          <w:sz w:val="24"/>
          <w:szCs w:val="24"/>
        </w:rPr>
      </w:pPr>
    </w:p>
    <w:p w:rsidR="004E7961" w:rsidRPr="004E7961" w:rsidRDefault="004E7961" w:rsidP="004E79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7961">
        <w:rPr>
          <w:rFonts w:ascii="Times New Roman" w:hAnsi="Times New Roman" w:cs="Times New Roman"/>
          <w:sz w:val="24"/>
          <w:szCs w:val="24"/>
        </w:rPr>
        <w:t>Система оценивания</w:t>
      </w:r>
    </w:p>
    <w:p w:rsidR="004E7961" w:rsidRPr="004E7961" w:rsidRDefault="004E7961" w:rsidP="004E796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E7961" w:rsidRPr="004E7961" w:rsidRDefault="004E7961" w:rsidP="004E79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961">
        <w:rPr>
          <w:rFonts w:ascii="Times New Roman" w:hAnsi="Times New Roman" w:cs="Times New Roman"/>
          <w:sz w:val="24"/>
          <w:szCs w:val="24"/>
        </w:rPr>
        <w:tab/>
        <w:t>Обучение по курсу осуществляется без бального оценивания знания обучающихся.</w:t>
      </w:r>
    </w:p>
    <w:p w:rsidR="004E7961" w:rsidRPr="004E7961" w:rsidRDefault="004E7961" w:rsidP="004E79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961">
        <w:rPr>
          <w:rFonts w:ascii="Times New Roman" w:hAnsi="Times New Roman" w:cs="Times New Roman"/>
          <w:sz w:val="24"/>
          <w:szCs w:val="24"/>
        </w:rPr>
        <w:t>Промежуточная аттестация проводится в форме зачёта. Результат промежуточной аттестации фиксируется словами: - «зачёт» (положительный результат); - «не зачёт» (отрицательный результат).</w:t>
      </w:r>
    </w:p>
    <w:p w:rsidR="004E7961" w:rsidRPr="004E7961" w:rsidRDefault="004E7961" w:rsidP="004E79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961">
        <w:rPr>
          <w:rFonts w:ascii="Times New Roman" w:hAnsi="Times New Roman" w:cs="Times New Roman"/>
          <w:sz w:val="24"/>
          <w:szCs w:val="24"/>
        </w:rPr>
        <w:tab/>
        <w:t>Для получения результата «зачёт» необходимо набрать 50%  и более правильных ответов от максимального количества.</w:t>
      </w:r>
    </w:p>
    <w:p w:rsidR="004E7961" w:rsidRPr="004E7961" w:rsidRDefault="004E7961" w:rsidP="004E79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7961" w:rsidRPr="004E7961" w:rsidRDefault="004E7961" w:rsidP="004E79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7961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p w:rsidR="004E7961" w:rsidRPr="004E7961" w:rsidRDefault="004E7961" w:rsidP="004E79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7961" w:rsidRPr="004E7961" w:rsidRDefault="004E7961" w:rsidP="004E7961">
      <w:pPr>
        <w:tabs>
          <w:tab w:val="left" w:pos="31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Один вопрос: </w:t>
      </w:r>
      <w:r w:rsidRPr="004E7961">
        <w:rPr>
          <w:rFonts w:ascii="Times New Roman" w:hAnsi="Times New Roman" w:cs="Times New Roman"/>
          <w:sz w:val="24"/>
          <w:szCs w:val="24"/>
        </w:rPr>
        <w:t>правильный ответ</w:t>
      </w:r>
      <w:r>
        <w:rPr>
          <w:rFonts w:ascii="Times New Roman" w:hAnsi="Times New Roman" w:cs="Times New Roman"/>
          <w:sz w:val="24"/>
          <w:szCs w:val="24"/>
        </w:rPr>
        <w:t xml:space="preserve"> – 1 балл; </w:t>
      </w:r>
      <w:r w:rsidRPr="004E7961">
        <w:rPr>
          <w:rFonts w:ascii="Times New Roman" w:hAnsi="Times New Roman" w:cs="Times New Roman"/>
          <w:sz w:val="24"/>
          <w:szCs w:val="24"/>
        </w:rPr>
        <w:t xml:space="preserve">правильного ответа нет – 0 баллов. Всего -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E7961">
        <w:rPr>
          <w:rFonts w:ascii="Times New Roman" w:hAnsi="Times New Roman" w:cs="Times New Roman"/>
          <w:sz w:val="24"/>
          <w:szCs w:val="24"/>
        </w:rPr>
        <w:t>5 баллов (или 100%).</w:t>
      </w:r>
    </w:p>
    <w:p w:rsidR="004E7961" w:rsidRDefault="004E7961">
      <w:pPr>
        <w:rPr>
          <w:sz w:val="24"/>
          <w:szCs w:val="24"/>
        </w:rPr>
      </w:pPr>
    </w:p>
    <w:p w:rsidR="004E7961" w:rsidRPr="00A148CC" w:rsidRDefault="004E7961">
      <w:pPr>
        <w:rPr>
          <w:sz w:val="24"/>
          <w:szCs w:val="24"/>
        </w:rPr>
      </w:pPr>
    </w:p>
    <w:sectPr w:rsidR="004E7961" w:rsidRPr="00A148CC" w:rsidSect="0051314F">
      <w:pgSz w:w="11906" w:h="16838"/>
      <w:pgMar w:top="568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F4FA9"/>
    <w:multiLevelType w:val="multilevel"/>
    <w:tmpl w:val="AD6CA1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93E31"/>
    <w:multiLevelType w:val="multilevel"/>
    <w:tmpl w:val="1F02D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AC4532"/>
    <w:multiLevelType w:val="multilevel"/>
    <w:tmpl w:val="876E13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E37FBD"/>
    <w:multiLevelType w:val="multilevel"/>
    <w:tmpl w:val="9B967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F16F5"/>
    <w:multiLevelType w:val="hybridMultilevel"/>
    <w:tmpl w:val="794A7CB8"/>
    <w:lvl w:ilvl="0" w:tplc="8834D9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35AA0"/>
    <w:multiLevelType w:val="multilevel"/>
    <w:tmpl w:val="F5C2A2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14F"/>
    <w:rsid w:val="00005EC0"/>
    <w:rsid w:val="00114B6A"/>
    <w:rsid w:val="00311CC3"/>
    <w:rsid w:val="00420833"/>
    <w:rsid w:val="004E7961"/>
    <w:rsid w:val="0051314F"/>
    <w:rsid w:val="005E796A"/>
    <w:rsid w:val="008E0AB8"/>
    <w:rsid w:val="00A148CC"/>
    <w:rsid w:val="00C2713C"/>
    <w:rsid w:val="00CD4D65"/>
    <w:rsid w:val="00E25EE7"/>
    <w:rsid w:val="00EB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368A9-C801-4921-8DB9-0584E93F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8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2022-05-05T10:39:00Z</cp:lastPrinted>
  <dcterms:created xsi:type="dcterms:W3CDTF">2024-02-16T05:21:00Z</dcterms:created>
  <dcterms:modified xsi:type="dcterms:W3CDTF">2024-02-16T05:21:00Z</dcterms:modified>
</cp:coreProperties>
</file>