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250" w:rsidRPr="000122BA" w:rsidRDefault="00EB6250" w:rsidP="00EB6250">
      <w:pPr>
        <w:jc w:val="center"/>
        <w:rPr>
          <w:b/>
        </w:rPr>
      </w:pPr>
      <w:r w:rsidRPr="000122BA">
        <w:rPr>
          <w:b/>
        </w:rPr>
        <w:t>Общая характеристика промежуточной аттестационной работы</w:t>
      </w:r>
    </w:p>
    <w:p w:rsidR="00EB6250" w:rsidRPr="000122BA" w:rsidRDefault="00EB6250" w:rsidP="00EB6250">
      <w:pPr>
        <w:jc w:val="center"/>
        <w:rPr>
          <w:b/>
        </w:rPr>
      </w:pPr>
      <w:r w:rsidRPr="000122BA">
        <w:rPr>
          <w:b/>
        </w:rPr>
        <w:t>по учебному предмету «</w:t>
      </w:r>
      <w:r>
        <w:rPr>
          <w:b/>
        </w:rPr>
        <w:t>Фи</w:t>
      </w:r>
      <w:r w:rsidR="007A0095">
        <w:rPr>
          <w:b/>
        </w:rPr>
        <w:t>з</w:t>
      </w:r>
      <w:r>
        <w:rPr>
          <w:b/>
        </w:rPr>
        <w:t>ика</w:t>
      </w:r>
      <w:r w:rsidRPr="000122BA">
        <w:rPr>
          <w:b/>
        </w:rPr>
        <w:t xml:space="preserve">» </w:t>
      </w:r>
    </w:p>
    <w:p w:rsidR="00EB6250" w:rsidRPr="000122BA" w:rsidRDefault="00EB6250" w:rsidP="00EB6250">
      <w:pPr>
        <w:jc w:val="center"/>
        <w:rPr>
          <w:b/>
        </w:rPr>
      </w:pPr>
      <w:r w:rsidRPr="000122BA">
        <w:rPr>
          <w:b/>
        </w:rPr>
        <w:t xml:space="preserve">для </w:t>
      </w:r>
      <w:r>
        <w:rPr>
          <w:b/>
        </w:rPr>
        <w:t>8</w:t>
      </w:r>
      <w:r w:rsidRPr="000122BA">
        <w:rPr>
          <w:b/>
        </w:rPr>
        <w:t xml:space="preserve"> классов</w:t>
      </w:r>
    </w:p>
    <w:p w:rsidR="00E50867" w:rsidRPr="00CB7C9E" w:rsidRDefault="00E50867" w:rsidP="00E50867">
      <w:pPr>
        <w:pStyle w:val="a5"/>
        <w:shd w:val="clear" w:color="auto" w:fill="FFFFFF"/>
        <w:spacing w:before="0" w:beforeAutospacing="0" w:after="0" w:afterAutospacing="0"/>
        <w:ind w:firstLine="709"/>
      </w:pPr>
      <w:proofErr w:type="gramStart"/>
      <w:r w:rsidRPr="00CB7C9E">
        <w:rPr>
          <w:b/>
        </w:rPr>
        <w:t xml:space="preserve">Цель </w:t>
      </w:r>
      <w:r w:rsidRPr="000122BA">
        <w:rPr>
          <w:b/>
        </w:rPr>
        <w:t>промежуточной аттестационной работы</w:t>
      </w:r>
      <w:r w:rsidRPr="00CB7C9E">
        <w:t xml:space="preserve"> - оценить общеобразовательную подготовку учащихся занимающихся по программе основной школы (авторы:</w:t>
      </w:r>
      <w:proofErr w:type="gramEnd"/>
      <w:r w:rsidRPr="00CB7C9E">
        <w:t xml:space="preserve"> Е. </w:t>
      </w:r>
      <w:proofErr w:type="spellStart"/>
      <w:r w:rsidRPr="00CB7C9E">
        <w:t>М.Гутник</w:t>
      </w:r>
      <w:proofErr w:type="spellEnd"/>
      <w:r w:rsidRPr="00CB7C9E">
        <w:t xml:space="preserve">, А. В. </w:t>
      </w:r>
      <w:proofErr w:type="spellStart"/>
      <w:r w:rsidRPr="00CB7C9E">
        <w:t>Перышкин</w:t>
      </w:r>
      <w:proofErr w:type="spellEnd"/>
      <w:r w:rsidRPr="00CB7C9E">
        <w:t xml:space="preserve"> </w:t>
      </w:r>
      <w:proofErr w:type="gramStart"/>
      <w:r w:rsidRPr="00CB7C9E">
        <w:t>-Ф</w:t>
      </w:r>
      <w:proofErr w:type="gramEnd"/>
      <w:r w:rsidRPr="00CB7C9E">
        <w:t xml:space="preserve">изика 7-9 классы сборника: </w:t>
      </w:r>
      <w:proofErr w:type="gramStart"/>
      <w:r w:rsidRPr="00CB7C9E">
        <w:t xml:space="preserve">“Программы для общеобразовательных учреждений “Физика” Москва, Дрофа -2004 г.”), по физике за курс </w:t>
      </w:r>
      <w:r>
        <w:t>8</w:t>
      </w:r>
      <w:r w:rsidRPr="00CB7C9E">
        <w:t xml:space="preserve"> класса, занимающихся по учебнику "Физика. </w:t>
      </w:r>
      <w:r>
        <w:t>8</w:t>
      </w:r>
      <w:r w:rsidRPr="00CB7C9E">
        <w:t xml:space="preserve"> класс" под редакцией </w:t>
      </w:r>
      <w:proofErr w:type="spellStart"/>
      <w:r w:rsidRPr="00CB7C9E">
        <w:t>А.В.Перышкин</w:t>
      </w:r>
      <w:proofErr w:type="spellEnd"/>
      <w:r w:rsidRPr="00CB7C9E">
        <w:t>.</w:t>
      </w:r>
      <w:proofErr w:type="gramEnd"/>
      <w:r w:rsidRPr="00CB7C9E">
        <w:t xml:space="preserve"> Содержание итоговой работы соответствует Федеральному компоненту государственного стандарта основного общего образования по физике.</w:t>
      </w:r>
    </w:p>
    <w:p w:rsidR="00E50867" w:rsidRPr="00CB7C9E" w:rsidRDefault="00E50867" w:rsidP="00E50867">
      <w:pPr>
        <w:pStyle w:val="a5"/>
        <w:shd w:val="clear" w:color="auto" w:fill="FFFFFF"/>
        <w:spacing w:before="0" w:beforeAutospacing="0" w:after="0" w:afterAutospacing="0"/>
        <w:ind w:firstLine="709"/>
      </w:pPr>
      <w:r>
        <w:rPr>
          <w:b/>
        </w:rPr>
        <w:t>Промежуточная аттестационная работа</w:t>
      </w:r>
      <w:r w:rsidRPr="00CB7C9E">
        <w:t xml:space="preserve"> позволяет проверить следующие виды деятельности: понимание смысла физических понятий; физических явлений; физических величин; физических законов. Умение решать задачи различного уровня сложности, выражать единицы физических величин в единицах Международной системы, практически применять знания.</w:t>
      </w:r>
    </w:p>
    <w:p w:rsidR="00E50867" w:rsidRPr="00CB7C9E" w:rsidRDefault="00E50867" w:rsidP="00E50867">
      <w:pPr>
        <w:pStyle w:val="a5"/>
        <w:shd w:val="clear" w:color="auto" w:fill="FFFFFF"/>
        <w:spacing w:before="0" w:beforeAutospacing="0" w:after="0" w:afterAutospacing="0"/>
        <w:ind w:firstLine="709"/>
      </w:pPr>
      <w:r w:rsidRPr="00CB7C9E">
        <w:t xml:space="preserve">Форма проведения </w:t>
      </w:r>
      <w:r>
        <w:t xml:space="preserve">работы – контрольная работа. </w:t>
      </w:r>
      <w:r w:rsidRPr="00CB7C9E">
        <w:t>Подобная проверка обеспечивает индивидуальный подход, позволит быстро и качественно оценить успехи каждого школьника в овладении знаниями и умениями, соответствующими обязательным требованиям учебной программы.</w:t>
      </w:r>
    </w:p>
    <w:p w:rsidR="00E50867" w:rsidRPr="00CB7C9E" w:rsidRDefault="00E50867" w:rsidP="00E50867">
      <w:pPr>
        <w:pStyle w:val="a5"/>
        <w:shd w:val="clear" w:color="auto" w:fill="FFFFFF"/>
        <w:spacing w:before="0" w:beforeAutospacing="0" w:after="0" w:afterAutospacing="0"/>
        <w:ind w:firstLine="709"/>
      </w:pPr>
      <w:r w:rsidRPr="00CB7C9E">
        <w:t>В тесте используется закрытая и открытая форма заданий: один из нескольких.</w:t>
      </w:r>
    </w:p>
    <w:p w:rsidR="00E50867" w:rsidRPr="00CB7C9E" w:rsidRDefault="00E50867" w:rsidP="00E50867">
      <w:pPr>
        <w:pStyle w:val="a5"/>
        <w:shd w:val="clear" w:color="auto" w:fill="FFFFFF"/>
        <w:spacing w:before="0" w:beforeAutospacing="0" w:after="0" w:afterAutospacing="0"/>
        <w:ind w:firstLine="709"/>
      </w:pPr>
      <w:r w:rsidRPr="00CB7C9E">
        <w:t>Данный тест может использоваться в конце учебного года для контроля знаний учащихся. Он содержит задания разного уровня сложности. Время выполнения работы - 45 минут.</w:t>
      </w: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0" w:afterAutospacing="0"/>
        <w:ind w:firstLine="709"/>
      </w:pPr>
      <w:r w:rsidRPr="001B63D9">
        <w:rPr>
          <w:b/>
        </w:rPr>
        <w:t>Структура теста:</w:t>
      </w:r>
      <w:r w:rsidRPr="001B63D9">
        <w:t xml:space="preserve"> 2 варианта работы с выбором 1 правильного ответа, состоят из 13 заданий каждый. В заданиях части</w:t>
      </w:r>
      <w:proofErr w:type="gramStart"/>
      <w:r w:rsidRPr="001B63D9">
        <w:t xml:space="preserve"> А</w:t>
      </w:r>
      <w:proofErr w:type="gramEnd"/>
      <w:r w:rsidRPr="001B63D9">
        <w:t xml:space="preserve"> необходимо выбрать правильный ответ; в части В записать формулу и выбрать правильный ответ; в части С сделать подробное решение.</w:t>
      </w: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0" w:afterAutospacing="0"/>
      </w:pP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0" w:afterAutospacing="0"/>
        <w:rPr>
          <w:b/>
        </w:rPr>
      </w:pPr>
      <w:r w:rsidRPr="001B63D9">
        <w:rPr>
          <w:b/>
        </w:rPr>
        <w:t>Оценка тестирования:</w:t>
      </w: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0" w:afterAutospacing="0"/>
      </w:pPr>
      <w:r w:rsidRPr="001B63D9">
        <w:t>одно задание из части</w:t>
      </w:r>
      <w:proofErr w:type="gramStart"/>
      <w:r w:rsidRPr="001B63D9">
        <w:t xml:space="preserve"> А</w:t>
      </w:r>
      <w:proofErr w:type="gramEnd"/>
      <w:r w:rsidRPr="001B63D9">
        <w:t xml:space="preserve"> – 1 балл;</w:t>
      </w: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0" w:afterAutospacing="0"/>
      </w:pPr>
      <w:r w:rsidRPr="001B63D9">
        <w:t>одно задание из части</w:t>
      </w:r>
      <w:proofErr w:type="gramStart"/>
      <w:r w:rsidRPr="001B63D9">
        <w:t xml:space="preserve"> В</w:t>
      </w:r>
      <w:proofErr w:type="gramEnd"/>
      <w:r w:rsidRPr="001B63D9">
        <w:t xml:space="preserve"> – 2 балла;</w:t>
      </w: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0" w:afterAutospacing="0"/>
      </w:pPr>
      <w:r w:rsidRPr="001B63D9">
        <w:t>одно задание из части</w:t>
      </w:r>
      <w:proofErr w:type="gramStart"/>
      <w:r w:rsidRPr="001B63D9">
        <w:t xml:space="preserve"> С</w:t>
      </w:r>
      <w:proofErr w:type="gramEnd"/>
      <w:r w:rsidRPr="001B63D9">
        <w:t xml:space="preserve"> – 3 балла (при правильном решении всей задачи).</w:t>
      </w: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0" w:afterAutospacing="0"/>
      </w:pPr>
      <w:r w:rsidRPr="001B63D9">
        <w:rPr>
          <w:b/>
        </w:rPr>
        <w:t>Всего</w:t>
      </w:r>
      <w:r w:rsidRPr="001B63D9">
        <w:t>: 18 баллов.</w:t>
      </w: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0" w:afterAutospacing="0"/>
        <w:rPr>
          <w:b/>
        </w:rPr>
      </w:pP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0" w:afterAutospacing="0"/>
        <w:rPr>
          <w:b/>
        </w:rPr>
      </w:pPr>
      <w:r w:rsidRPr="001B63D9">
        <w:rPr>
          <w:b/>
        </w:rPr>
        <w:t>Критерии оценивания:</w:t>
      </w: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0" w:afterAutospacing="0"/>
        <w:rPr>
          <w:b/>
        </w:rPr>
      </w:pPr>
      <w:r w:rsidRPr="001B63D9">
        <w:rPr>
          <w:b/>
        </w:rPr>
        <w:t>Часть</w:t>
      </w:r>
      <w:proofErr w:type="gramStart"/>
      <w:r w:rsidRPr="001B63D9">
        <w:rPr>
          <w:b/>
        </w:rPr>
        <w:t xml:space="preserve"> В</w:t>
      </w:r>
      <w:proofErr w:type="gramEnd"/>
      <w:r w:rsidRPr="001B63D9">
        <w:rPr>
          <w:b/>
        </w:rPr>
        <w:t>:</w:t>
      </w: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0" w:afterAutospacing="0"/>
      </w:pPr>
      <w:r w:rsidRPr="001B63D9">
        <w:t>2 балла - ставится в том случае, если есть полное верное решение</w:t>
      </w:r>
      <w:r w:rsidRPr="001B63D9">
        <w:rPr>
          <w:rFonts w:ascii="Helvetica" w:hAnsi="Helvetica"/>
          <w:shd w:val="clear" w:color="auto" w:fill="FFFFFF"/>
        </w:rPr>
        <w:t xml:space="preserve"> </w:t>
      </w:r>
      <w:r w:rsidRPr="001B63D9">
        <w:rPr>
          <w:rFonts w:asciiTheme="minorHAnsi" w:hAnsiTheme="minorHAnsi"/>
          <w:shd w:val="clear" w:color="auto" w:fill="FFFFFF"/>
        </w:rPr>
        <w:t>(</w:t>
      </w:r>
      <w:r w:rsidRPr="001B63D9">
        <w:rPr>
          <w:shd w:val="clear" w:color="auto" w:fill="FFFFFF"/>
        </w:rPr>
        <w:t>формула и правильно выбран ответ)</w:t>
      </w:r>
      <w:r w:rsidRPr="001B63D9">
        <w:t>;</w:t>
      </w: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0" w:afterAutospacing="0"/>
      </w:pPr>
      <w:r w:rsidRPr="001B63D9">
        <w:t>1 балл – ставится, в случае ошибок в математических расчётах;</w:t>
      </w: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0" w:afterAutospacing="0"/>
      </w:pPr>
      <w:r w:rsidRPr="001B63D9">
        <w:t>0 баллов – при неверном решении.</w:t>
      </w: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0" w:afterAutospacing="0"/>
        <w:rPr>
          <w:b/>
        </w:rPr>
      </w:pPr>
      <w:r w:rsidRPr="001B63D9">
        <w:rPr>
          <w:b/>
        </w:rPr>
        <w:t>Часть</w:t>
      </w:r>
      <w:proofErr w:type="gramStart"/>
      <w:r w:rsidRPr="001B63D9">
        <w:rPr>
          <w:b/>
        </w:rPr>
        <w:t xml:space="preserve"> С</w:t>
      </w:r>
      <w:proofErr w:type="gramEnd"/>
      <w:r w:rsidRPr="001B63D9">
        <w:rPr>
          <w:b/>
        </w:rPr>
        <w:t>:</w:t>
      </w: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0" w:afterAutospacing="0"/>
      </w:pPr>
      <w:r w:rsidRPr="001B63D9">
        <w:t>3 балла - ставится в том случае, если приведено правильное решение, т.е. правильно записано краткое условие, система СИ, записаны формулы, выполнены математические расчёты, представлен ответ;</w:t>
      </w: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0" w:afterAutospacing="0"/>
      </w:pPr>
      <w:r w:rsidRPr="001B63D9">
        <w:t>2 балла - ставится в том случае, если допущена ошибка в записи краткого условия или в системе СИ, или нет числового расчёта, или допущена ошибка в математических расчётах;</w:t>
      </w: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0" w:afterAutospacing="0"/>
      </w:pPr>
      <w:r w:rsidRPr="001B63D9">
        <w:t>1 балл - ставится в том случае, если записаны не все исходные формулы, необходимые для решения задачи или записаны все формулы, но в одной из них допущена ошибка;</w:t>
      </w: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0" w:afterAutospacing="0"/>
      </w:pPr>
      <w:r w:rsidRPr="001B63D9">
        <w:t>0 балов – отсутствие решения, более одной ошибки в записях физических формул, использование неприменимого в данных условиях закона и т. п.</w:t>
      </w: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0" w:afterAutospacing="0"/>
      </w:pPr>
    </w:p>
    <w:p w:rsidR="00896BBA" w:rsidRDefault="00896BBA" w:rsidP="00896BB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896BBA" w:rsidRDefault="00896BBA" w:rsidP="00896BB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896BBA" w:rsidRDefault="00896BBA" w:rsidP="00896BB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896BBA" w:rsidRDefault="00896BBA" w:rsidP="00896BB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896BBA" w:rsidRDefault="00896BBA" w:rsidP="00896BB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896BBA" w:rsidRDefault="00896BBA" w:rsidP="00896BB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896BBA" w:rsidRDefault="00896BBA" w:rsidP="00896BBA">
      <w:pPr>
        <w:pStyle w:val="a5"/>
        <w:shd w:val="clear" w:color="auto" w:fill="FFFFFF"/>
        <w:spacing w:before="0" w:beforeAutospacing="0" w:after="0" w:afterAutospacing="0"/>
        <w:rPr>
          <w:b/>
          <w:bCs/>
        </w:rPr>
      </w:pP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0" w:afterAutospacing="0"/>
      </w:pPr>
      <w:r w:rsidRPr="001B63D9">
        <w:rPr>
          <w:b/>
          <w:bCs/>
        </w:rPr>
        <w:t>Тема урока:</w:t>
      </w:r>
      <w:r w:rsidRPr="001B63D9">
        <w:rPr>
          <w:rStyle w:val="apple-converted-space"/>
          <w:b/>
          <w:bCs/>
        </w:rPr>
        <w:t xml:space="preserve"> </w:t>
      </w:r>
      <w:r w:rsidRPr="001B63D9">
        <w:t>Промежуточная аттестация по физике в 8-м классе.</w:t>
      </w: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150" w:afterAutospacing="0" w:line="299" w:lineRule="atLeast"/>
      </w:pPr>
      <w:r w:rsidRPr="001B63D9">
        <w:rPr>
          <w:b/>
          <w:bCs/>
        </w:rPr>
        <w:t>Тип урока:</w:t>
      </w:r>
      <w:r w:rsidRPr="001B63D9">
        <w:t xml:space="preserve"> Обобщающий урок знаний (тестирование).</w:t>
      </w: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150" w:afterAutospacing="0" w:line="299" w:lineRule="atLeast"/>
      </w:pPr>
      <w:r w:rsidRPr="001B63D9">
        <w:rPr>
          <w:rStyle w:val="a6"/>
        </w:rPr>
        <w:t>Цели урока:</w:t>
      </w: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150" w:afterAutospacing="0" w:line="299" w:lineRule="atLeast"/>
      </w:pPr>
      <w:r w:rsidRPr="001B63D9">
        <w:t xml:space="preserve">1) образовательные: выяснение </w:t>
      </w:r>
      <w:proofErr w:type="spellStart"/>
      <w:r w:rsidRPr="001B63D9">
        <w:t>сформированности</w:t>
      </w:r>
      <w:proofErr w:type="spellEnd"/>
      <w:r w:rsidRPr="001B63D9">
        <w:t xml:space="preserve"> компетенций по изученным темам за курс физики 8 класса; получение информации об уровне усвоения.</w:t>
      </w: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150" w:afterAutospacing="0" w:line="299" w:lineRule="atLeast"/>
      </w:pPr>
      <w:r w:rsidRPr="001B63D9">
        <w:t>2) воспитательные: воспитание черт личности – трудолюбия, настойчивости в достижении цели, любознательности.</w:t>
      </w: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150" w:afterAutospacing="0" w:line="299" w:lineRule="atLeast"/>
      </w:pPr>
      <w:r w:rsidRPr="001B63D9">
        <w:t>3) развивающие: развитие мышления, обуславливающего совершение верного выбора, умения применять знания в нестандартной ситуации. Формирование интереса, познавательной самостоятельности к физике на основе: соединение теоретического материала с пониманием его практического применения</w:t>
      </w:r>
    </w:p>
    <w:p w:rsidR="00896BBA" w:rsidRPr="001B63D9" w:rsidRDefault="00896BBA" w:rsidP="00896BBA">
      <w:pPr>
        <w:pStyle w:val="a5"/>
        <w:shd w:val="clear" w:color="auto" w:fill="FFFFFF"/>
        <w:spacing w:before="0" w:beforeAutospacing="0" w:after="150" w:afterAutospacing="0" w:line="299" w:lineRule="atLeast"/>
      </w:pPr>
      <w:r w:rsidRPr="001B63D9">
        <w:rPr>
          <w:rStyle w:val="a6"/>
        </w:rPr>
        <w:t>Оборудование к уроку:</w:t>
      </w:r>
      <w:r w:rsidRPr="001B63D9">
        <w:t xml:space="preserve"> карточки с заданиями.</w:t>
      </w:r>
    </w:p>
    <w:p w:rsidR="00896BBA" w:rsidRDefault="00896BBA" w:rsidP="00896BBA">
      <w:pPr>
        <w:pStyle w:val="a7"/>
        <w:rPr>
          <w:b/>
        </w:rPr>
      </w:pPr>
      <w:r>
        <w:rPr>
          <w:b/>
        </w:rPr>
        <w:t>Шкала для перевода числа правильных ответов  в оценку по пятибалльной шкале</w:t>
      </w:r>
    </w:p>
    <w:p w:rsidR="00896BBA" w:rsidRDefault="00896BBA" w:rsidP="00896BBA">
      <w:pPr>
        <w:pStyle w:val="a7"/>
        <w:jc w:val="center"/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284"/>
        <w:gridCol w:w="1801"/>
        <w:gridCol w:w="1802"/>
        <w:gridCol w:w="1801"/>
        <w:gridCol w:w="1802"/>
      </w:tblGrid>
      <w:tr w:rsidR="00896BBA" w:rsidTr="006557F8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BBA" w:rsidRDefault="00896BBA" w:rsidP="006557F8">
            <w:pPr>
              <w:pStyle w:val="a7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Число набранных баллов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BBA" w:rsidRDefault="00896BBA" w:rsidP="006557F8">
            <w:pPr>
              <w:pStyle w:val="a7"/>
              <w:snapToGrid w:val="0"/>
              <w:jc w:val="center"/>
              <w:rPr>
                <w:b/>
              </w:rPr>
            </w:pPr>
            <w:r>
              <w:rPr>
                <w:b/>
              </w:rPr>
              <w:t>0 - 7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BBA" w:rsidRDefault="00896BBA" w:rsidP="006557F8">
            <w:pPr>
              <w:pStyle w:val="a7"/>
              <w:snapToGrid w:val="0"/>
              <w:jc w:val="center"/>
              <w:rPr>
                <w:b/>
              </w:rPr>
            </w:pPr>
            <w:r>
              <w:rPr>
                <w:b/>
              </w:rPr>
              <w:t>8-12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BBA" w:rsidRDefault="00896BBA" w:rsidP="006557F8">
            <w:pPr>
              <w:pStyle w:val="a7"/>
              <w:snapToGrid w:val="0"/>
              <w:jc w:val="center"/>
              <w:rPr>
                <w:b/>
              </w:rPr>
            </w:pPr>
            <w:r>
              <w:rPr>
                <w:b/>
              </w:rPr>
              <w:t>13-15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BBA" w:rsidRDefault="00896BBA" w:rsidP="006557F8">
            <w:pPr>
              <w:pStyle w:val="a7"/>
              <w:snapToGrid w:val="0"/>
              <w:jc w:val="center"/>
              <w:rPr>
                <w:b/>
              </w:rPr>
            </w:pPr>
            <w:r>
              <w:rPr>
                <w:b/>
              </w:rPr>
              <w:t>16-18</w:t>
            </w:r>
          </w:p>
        </w:tc>
      </w:tr>
      <w:tr w:rsidR="00896BBA" w:rsidTr="006557F8">
        <w:tc>
          <w:tcPr>
            <w:tcW w:w="3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BBA" w:rsidRDefault="00896BBA" w:rsidP="006557F8">
            <w:pPr>
              <w:pStyle w:val="a7"/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Оценка в баллах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BBA" w:rsidRDefault="00896BBA" w:rsidP="006557F8">
            <w:pPr>
              <w:pStyle w:val="a7"/>
              <w:snapToGrid w:val="0"/>
              <w:jc w:val="center"/>
              <w:rPr>
                <w:b/>
              </w:rPr>
            </w:pPr>
            <w:r>
              <w:rPr>
                <w:b/>
              </w:rPr>
              <w:t>«2»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BBA" w:rsidRDefault="00896BBA" w:rsidP="006557F8">
            <w:pPr>
              <w:pStyle w:val="a7"/>
              <w:snapToGrid w:val="0"/>
              <w:jc w:val="center"/>
              <w:rPr>
                <w:b/>
              </w:rPr>
            </w:pPr>
            <w:r>
              <w:rPr>
                <w:b/>
              </w:rPr>
              <w:t>«3»</w:t>
            </w:r>
          </w:p>
        </w:tc>
        <w:tc>
          <w:tcPr>
            <w:tcW w:w="1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96BBA" w:rsidRDefault="00896BBA" w:rsidP="006557F8">
            <w:pPr>
              <w:pStyle w:val="a7"/>
              <w:snapToGrid w:val="0"/>
              <w:jc w:val="center"/>
              <w:rPr>
                <w:b/>
              </w:rPr>
            </w:pPr>
            <w:r>
              <w:rPr>
                <w:b/>
              </w:rPr>
              <w:t>«4»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96BBA" w:rsidRDefault="00896BBA" w:rsidP="006557F8">
            <w:pPr>
              <w:pStyle w:val="a7"/>
              <w:snapToGrid w:val="0"/>
              <w:jc w:val="center"/>
              <w:rPr>
                <w:b/>
              </w:rPr>
            </w:pPr>
            <w:r>
              <w:rPr>
                <w:b/>
              </w:rPr>
              <w:t>«5»</w:t>
            </w:r>
          </w:p>
        </w:tc>
      </w:tr>
    </w:tbl>
    <w:p w:rsidR="00896BBA" w:rsidRDefault="00896BBA" w:rsidP="00896BBA">
      <w:pPr>
        <w:rPr>
          <w:b/>
        </w:rPr>
      </w:pPr>
    </w:p>
    <w:p w:rsidR="007A0095" w:rsidRDefault="007A0095" w:rsidP="00896BBA">
      <w:pPr>
        <w:rPr>
          <w:b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8402"/>
      </w:tblGrid>
      <w:tr w:rsidR="00896BBA" w:rsidRPr="001C6AD8" w:rsidTr="006557F8">
        <w:trPr>
          <w:trHeight w:val="250"/>
        </w:trPr>
        <w:tc>
          <w:tcPr>
            <w:tcW w:w="10490" w:type="dxa"/>
            <w:gridSpan w:val="2"/>
            <w:shd w:val="clear" w:color="auto" w:fill="auto"/>
          </w:tcPr>
          <w:p w:rsidR="00896BBA" w:rsidRDefault="00896BBA" w:rsidP="006557F8">
            <w:pPr>
              <w:ind w:left="540"/>
              <w:jc w:val="center"/>
              <w:rPr>
                <w:b/>
              </w:rPr>
            </w:pPr>
            <w:r>
              <w:rPr>
                <w:b/>
              </w:rPr>
              <w:t>Спецификация работы</w:t>
            </w:r>
          </w:p>
          <w:p w:rsidR="00896BBA" w:rsidRPr="001C6AD8" w:rsidRDefault="00896BBA" w:rsidP="006557F8">
            <w:pPr>
              <w:ind w:left="540"/>
              <w:jc w:val="center"/>
              <w:rPr>
                <w:b/>
              </w:rPr>
            </w:pPr>
          </w:p>
        </w:tc>
      </w:tr>
      <w:tr w:rsidR="00896BBA" w:rsidRPr="001C6AD8" w:rsidTr="006557F8">
        <w:trPr>
          <w:trHeight w:val="250"/>
        </w:trPr>
        <w:tc>
          <w:tcPr>
            <w:tcW w:w="2088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</w:pPr>
            <w:r w:rsidRPr="001C6AD8">
              <w:t>№ задания</w:t>
            </w:r>
          </w:p>
        </w:tc>
        <w:tc>
          <w:tcPr>
            <w:tcW w:w="8402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  <w:rPr>
                <w:b/>
              </w:rPr>
            </w:pPr>
            <w:r w:rsidRPr="001C6AD8">
              <w:rPr>
                <w:b/>
              </w:rPr>
              <w:t>БАЗОВЫЙ УРОВЕНЬ</w:t>
            </w:r>
          </w:p>
        </w:tc>
      </w:tr>
      <w:tr w:rsidR="00896BBA" w:rsidRPr="001C6AD8" w:rsidTr="006557F8">
        <w:trPr>
          <w:trHeight w:val="250"/>
        </w:trPr>
        <w:tc>
          <w:tcPr>
            <w:tcW w:w="2088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</w:pPr>
          </w:p>
        </w:tc>
        <w:tc>
          <w:tcPr>
            <w:tcW w:w="8402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  <w:rPr>
                <w:b/>
              </w:rPr>
            </w:pPr>
            <w:r w:rsidRPr="001C6AD8">
              <w:rPr>
                <w:b/>
              </w:rPr>
              <w:t>Владение основным понятийным аппаратом</w:t>
            </w:r>
            <w:r>
              <w:rPr>
                <w:b/>
              </w:rPr>
              <w:t xml:space="preserve"> и основами знаний о методах научного познания</w:t>
            </w:r>
          </w:p>
        </w:tc>
      </w:tr>
      <w:tr w:rsidR="00896BBA" w:rsidRPr="001C6AD8" w:rsidTr="006557F8">
        <w:trPr>
          <w:trHeight w:val="263"/>
        </w:trPr>
        <w:tc>
          <w:tcPr>
            <w:tcW w:w="2088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</w:pPr>
          </w:p>
        </w:tc>
        <w:tc>
          <w:tcPr>
            <w:tcW w:w="8402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  <w:rPr>
                <w:i/>
              </w:rPr>
            </w:pPr>
            <w:r w:rsidRPr="001C6AD8">
              <w:rPr>
                <w:i/>
              </w:rPr>
              <w:t>Проверяемые умения</w:t>
            </w:r>
          </w:p>
        </w:tc>
      </w:tr>
      <w:tr w:rsidR="00896BBA" w:rsidRPr="001C6AD8" w:rsidTr="006557F8">
        <w:trPr>
          <w:trHeight w:val="263"/>
        </w:trPr>
        <w:tc>
          <w:tcPr>
            <w:tcW w:w="2088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</w:pPr>
            <w:r w:rsidRPr="001C6AD8">
              <w:t>№1</w:t>
            </w:r>
          </w:p>
        </w:tc>
        <w:tc>
          <w:tcPr>
            <w:tcW w:w="8402" w:type="dxa"/>
            <w:shd w:val="clear" w:color="auto" w:fill="auto"/>
          </w:tcPr>
          <w:p w:rsidR="00896BBA" w:rsidRPr="001C6AD8" w:rsidRDefault="00896BBA" w:rsidP="006557F8">
            <w:pPr>
              <w:ind w:left="540"/>
            </w:pPr>
            <w:r>
              <w:t>Знание и понимание смысла физических законов</w:t>
            </w:r>
          </w:p>
        </w:tc>
      </w:tr>
      <w:tr w:rsidR="00896BBA" w:rsidRPr="001C6AD8" w:rsidTr="006557F8">
        <w:trPr>
          <w:trHeight w:val="263"/>
        </w:trPr>
        <w:tc>
          <w:tcPr>
            <w:tcW w:w="2088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</w:pPr>
            <w:r w:rsidRPr="001C6AD8">
              <w:t>№2</w:t>
            </w:r>
          </w:p>
        </w:tc>
        <w:tc>
          <w:tcPr>
            <w:tcW w:w="8402" w:type="dxa"/>
            <w:shd w:val="clear" w:color="auto" w:fill="auto"/>
          </w:tcPr>
          <w:p w:rsidR="00896BBA" w:rsidRPr="001C6AD8" w:rsidRDefault="00896BBA" w:rsidP="006557F8">
            <w:pPr>
              <w:ind w:left="540"/>
            </w:pPr>
            <w:r>
              <w:t>Знание и понимание смысла физических понятий</w:t>
            </w:r>
          </w:p>
        </w:tc>
      </w:tr>
      <w:tr w:rsidR="00896BBA" w:rsidRPr="001C6AD8" w:rsidTr="006557F8">
        <w:trPr>
          <w:trHeight w:val="250"/>
        </w:trPr>
        <w:tc>
          <w:tcPr>
            <w:tcW w:w="2088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</w:pPr>
            <w:r w:rsidRPr="001C6AD8">
              <w:t>№3</w:t>
            </w:r>
          </w:p>
        </w:tc>
        <w:tc>
          <w:tcPr>
            <w:tcW w:w="8402" w:type="dxa"/>
            <w:shd w:val="clear" w:color="auto" w:fill="auto"/>
          </w:tcPr>
          <w:p w:rsidR="00896BBA" w:rsidRPr="001C6AD8" w:rsidRDefault="00896BBA" w:rsidP="006557F8">
            <w:pPr>
              <w:ind w:left="540"/>
            </w:pPr>
            <w:r w:rsidRPr="001C6AD8">
              <w:t>Умение распознавать физические явления</w:t>
            </w:r>
          </w:p>
        </w:tc>
      </w:tr>
      <w:tr w:rsidR="00896BBA" w:rsidRPr="001C6AD8" w:rsidTr="006557F8">
        <w:trPr>
          <w:trHeight w:val="263"/>
        </w:trPr>
        <w:tc>
          <w:tcPr>
            <w:tcW w:w="2088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</w:pPr>
            <w:r w:rsidRPr="001C6AD8">
              <w:t>№4</w:t>
            </w:r>
          </w:p>
        </w:tc>
        <w:tc>
          <w:tcPr>
            <w:tcW w:w="8402" w:type="dxa"/>
            <w:shd w:val="clear" w:color="auto" w:fill="auto"/>
          </w:tcPr>
          <w:p w:rsidR="00896BBA" w:rsidRPr="001C6AD8" w:rsidRDefault="00896BBA" w:rsidP="006557F8">
            <w:pPr>
              <w:ind w:left="540"/>
            </w:pPr>
            <w:r w:rsidRPr="001C6AD8">
              <w:t>Умение объяснять результаты наблюдений и опытов</w:t>
            </w:r>
          </w:p>
        </w:tc>
      </w:tr>
      <w:tr w:rsidR="00896BBA" w:rsidRPr="001C6AD8" w:rsidTr="006557F8">
        <w:trPr>
          <w:trHeight w:val="263"/>
        </w:trPr>
        <w:tc>
          <w:tcPr>
            <w:tcW w:w="2088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</w:pPr>
            <w:r w:rsidRPr="001C6AD8">
              <w:t>№5</w:t>
            </w:r>
          </w:p>
        </w:tc>
        <w:tc>
          <w:tcPr>
            <w:tcW w:w="8402" w:type="dxa"/>
            <w:shd w:val="clear" w:color="auto" w:fill="auto"/>
          </w:tcPr>
          <w:p w:rsidR="00896BBA" w:rsidRPr="001C6AD8" w:rsidRDefault="00896BBA" w:rsidP="006557F8">
            <w:pPr>
              <w:ind w:left="540"/>
            </w:pPr>
            <w:r w:rsidRPr="001C6AD8">
              <w:t>Знание и понимание смысла физических понятий (величин)</w:t>
            </w:r>
          </w:p>
        </w:tc>
      </w:tr>
      <w:tr w:rsidR="00896BBA" w:rsidRPr="001C6AD8" w:rsidTr="006557F8">
        <w:trPr>
          <w:trHeight w:val="263"/>
        </w:trPr>
        <w:tc>
          <w:tcPr>
            <w:tcW w:w="2088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</w:pPr>
            <w:r w:rsidRPr="001C6AD8">
              <w:t>№6</w:t>
            </w:r>
          </w:p>
        </w:tc>
        <w:tc>
          <w:tcPr>
            <w:tcW w:w="8402" w:type="dxa"/>
            <w:shd w:val="clear" w:color="auto" w:fill="auto"/>
          </w:tcPr>
          <w:p w:rsidR="00896BBA" w:rsidRPr="001C6AD8" w:rsidRDefault="00896BBA" w:rsidP="006557F8">
            <w:pPr>
              <w:ind w:left="540"/>
            </w:pPr>
            <w:r w:rsidRPr="001C6AD8">
              <w:t>Знание и понимание смысла физических законов</w:t>
            </w:r>
          </w:p>
        </w:tc>
      </w:tr>
      <w:tr w:rsidR="00896BBA" w:rsidRPr="001C6AD8" w:rsidTr="006557F8">
        <w:trPr>
          <w:trHeight w:val="263"/>
        </w:trPr>
        <w:tc>
          <w:tcPr>
            <w:tcW w:w="2088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</w:pPr>
            <w:r w:rsidRPr="001C6AD8">
              <w:t>№7</w:t>
            </w:r>
          </w:p>
        </w:tc>
        <w:tc>
          <w:tcPr>
            <w:tcW w:w="8402" w:type="dxa"/>
            <w:shd w:val="clear" w:color="auto" w:fill="auto"/>
          </w:tcPr>
          <w:p w:rsidR="00896BBA" w:rsidRPr="001C6AD8" w:rsidRDefault="00896BBA" w:rsidP="006557F8">
            <w:pPr>
              <w:ind w:left="540"/>
            </w:pPr>
            <w:r w:rsidRPr="001C6AD8">
              <w:t>Знание и понимание методов измерения физических величин</w:t>
            </w:r>
          </w:p>
        </w:tc>
      </w:tr>
      <w:tr w:rsidR="00896BBA" w:rsidRPr="001C6AD8" w:rsidTr="006557F8">
        <w:trPr>
          <w:trHeight w:val="263"/>
        </w:trPr>
        <w:tc>
          <w:tcPr>
            <w:tcW w:w="2088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</w:pPr>
            <w:r w:rsidRPr="001C6AD8">
              <w:t>№8</w:t>
            </w:r>
          </w:p>
        </w:tc>
        <w:tc>
          <w:tcPr>
            <w:tcW w:w="8402" w:type="dxa"/>
            <w:shd w:val="clear" w:color="auto" w:fill="auto"/>
          </w:tcPr>
          <w:p w:rsidR="00896BBA" w:rsidRPr="001C6AD8" w:rsidRDefault="00896BBA" w:rsidP="006557F8">
            <w:pPr>
              <w:ind w:left="540"/>
            </w:pPr>
            <w:r w:rsidRPr="001C6AD8">
              <w:t>Умение получать необходимую информацию из графиков</w:t>
            </w:r>
          </w:p>
        </w:tc>
      </w:tr>
      <w:tr w:rsidR="00896BBA" w:rsidRPr="001C6AD8" w:rsidTr="006557F8">
        <w:trPr>
          <w:trHeight w:val="263"/>
        </w:trPr>
        <w:tc>
          <w:tcPr>
            <w:tcW w:w="2088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</w:pPr>
            <w:r w:rsidRPr="001C6AD8">
              <w:t>№9</w:t>
            </w:r>
          </w:p>
        </w:tc>
        <w:tc>
          <w:tcPr>
            <w:tcW w:w="8402" w:type="dxa"/>
            <w:shd w:val="clear" w:color="auto" w:fill="auto"/>
          </w:tcPr>
          <w:p w:rsidR="00896BBA" w:rsidRPr="001C6AD8" w:rsidRDefault="00896BBA" w:rsidP="006557F8">
            <w:pPr>
              <w:ind w:left="540"/>
            </w:pPr>
            <w:r w:rsidRPr="001C6AD8">
              <w:t xml:space="preserve">Знание и понимание </w:t>
            </w:r>
            <w:r>
              <w:t>физических явлений</w:t>
            </w:r>
          </w:p>
        </w:tc>
      </w:tr>
      <w:tr w:rsidR="00896BBA" w:rsidRPr="001C6AD8" w:rsidTr="006557F8">
        <w:trPr>
          <w:trHeight w:val="263"/>
        </w:trPr>
        <w:tc>
          <w:tcPr>
            <w:tcW w:w="2088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</w:pPr>
          </w:p>
        </w:tc>
        <w:tc>
          <w:tcPr>
            <w:tcW w:w="8402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  <w:rPr>
                <w:b/>
              </w:rPr>
            </w:pPr>
            <w:r w:rsidRPr="001C6AD8">
              <w:rPr>
                <w:b/>
              </w:rPr>
              <w:t>ПОВЫШЕННЫЙ УРОВЕНЬ</w:t>
            </w:r>
          </w:p>
        </w:tc>
      </w:tr>
      <w:tr w:rsidR="00896BBA" w:rsidRPr="001C6AD8" w:rsidTr="006557F8">
        <w:trPr>
          <w:trHeight w:val="263"/>
        </w:trPr>
        <w:tc>
          <w:tcPr>
            <w:tcW w:w="2088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</w:pPr>
          </w:p>
        </w:tc>
        <w:tc>
          <w:tcPr>
            <w:tcW w:w="8402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  <w:rPr>
                <w:b/>
              </w:rPr>
            </w:pPr>
            <w:r w:rsidRPr="001C6AD8">
              <w:rPr>
                <w:b/>
              </w:rPr>
              <w:t>Решение задач</w:t>
            </w:r>
          </w:p>
        </w:tc>
      </w:tr>
      <w:tr w:rsidR="00896BBA" w:rsidRPr="001C6AD8" w:rsidTr="006557F8">
        <w:trPr>
          <w:trHeight w:val="263"/>
        </w:trPr>
        <w:tc>
          <w:tcPr>
            <w:tcW w:w="2088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</w:pPr>
          </w:p>
        </w:tc>
        <w:tc>
          <w:tcPr>
            <w:tcW w:w="8402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  <w:rPr>
                <w:i/>
              </w:rPr>
            </w:pPr>
            <w:r w:rsidRPr="001C6AD8">
              <w:rPr>
                <w:i/>
              </w:rPr>
              <w:t>Проверяемые умения</w:t>
            </w:r>
          </w:p>
        </w:tc>
      </w:tr>
      <w:tr w:rsidR="00896BBA" w:rsidRPr="001C6AD8" w:rsidTr="006557F8">
        <w:trPr>
          <w:trHeight w:val="263"/>
        </w:trPr>
        <w:tc>
          <w:tcPr>
            <w:tcW w:w="2088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</w:pPr>
            <w:r w:rsidRPr="001C6AD8">
              <w:t>№10</w:t>
            </w:r>
          </w:p>
        </w:tc>
        <w:tc>
          <w:tcPr>
            <w:tcW w:w="8402" w:type="dxa"/>
            <w:shd w:val="clear" w:color="auto" w:fill="auto"/>
          </w:tcPr>
          <w:p w:rsidR="00896BBA" w:rsidRPr="001C6AD8" w:rsidRDefault="00896BBA" w:rsidP="006557F8">
            <w:pPr>
              <w:ind w:left="540"/>
              <w:rPr>
                <w:i/>
              </w:rPr>
            </w:pPr>
            <w:r w:rsidRPr="001C6AD8">
              <w:t xml:space="preserve">Умение </w:t>
            </w:r>
            <w:r>
              <w:t>сопоставлять</w:t>
            </w:r>
          </w:p>
        </w:tc>
      </w:tr>
      <w:tr w:rsidR="00896BBA" w:rsidRPr="001C6AD8" w:rsidTr="006557F8">
        <w:trPr>
          <w:trHeight w:val="263"/>
        </w:trPr>
        <w:tc>
          <w:tcPr>
            <w:tcW w:w="2088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</w:pPr>
            <w:r w:rsidRPr="001C6AD8">
              <w:t>№11</w:t>
            </w:r>
          </w:p>
        </w:tc>
        <w:tc>
          <w:tcPr>
            <w:tcW w:w="8402" w:type="dxa"/>
            <w:shd w:val="clear" w:color="auto" w:fill="auto"/>
          </w:tcPr>
          <w:p w:rsidR="00896BBA" w:rsidRPr="001C6AD8" w:rsidRDefault="00896BBA" w:rsidP="006557F8">
            <w:pPr>
              <w:ind w:left="540"/>
            </w:pPr>
            <w:r w:rsidRPr="001C6AD8">
              <w:t>Умение применять законы физ</w:t>
            </w:r>
            <w:r>
              <w:t>ики для решения расчётных задач</w:t>
            </w:r>
          </w:p>
        </w:tc>
      </w:tr>
      <w:tr w:rsidR="00896BBA" w:rsidRPr="001C6AD8" w:rsidTr="006557F8">
        <w:trPr>
          <w:trHeight w:val="277"/>
        </w:trPr>
        <w:tc>
          <w:tcPr>
            <w:tcW w:w="2088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</w:pPr>
            <w:r w:rsidRPr="001C6AD8">
              <w:t>№12</w:t>
            </w:r>
          </w:p>
        </w:tc>
        <w:tc>
          <w:tcPr>
            <w:tcW w:w="8402" w:type="dxa"/>
            <w:shd w:val="clear" w:color="auto" w:fill="auto"/>
          </w:tcPr>
          <w:p w:rsidR="00896BBA" w:rsidRPr="001C6AD8" w:rsidRDefault="00896BBA" w:rsidP="006557F8">
            <w:pPr>
              <w:ind w:left="540"/>
            </w:pPr>
            <w:r w:rsidRPr="001C6AD8">
              <w:t>Умение применять законы физ</w:t>
            </w:r>
            <w:r>
              <w:t>ики для решения расчётных задач</w:t>
            </w:r>
          </w:p>
        </w:tc>
      </w:tr>
      <w:tr w:rsidR="00896BBA" w:rsidRPr="001C6AD8" w:rsidTr="006557F8">
        <w:trPr>
          <w:trHeight w:val="277"/>
        </w:trPr>
        <w:tc>
          <w:tcPr>
            <w:tcW w:w="2088" w:type="dxa"/>
            <w:shd w:val="clear" w:color="auto" w:fill="auto"/>
          </w:tcPr>
          <w:p w:rsidR="00896BBA" w:rsidRPr="001C6AD8" w:rsidRDefault="00896BBA" w:rsidP="006557F8">
            <w:pPr>
              <w:ind w:left="540"/>
              <w:jc w:val="center"/>
            </w:pPr>
            <w:r>
              <w:t>№ 13</w:t>
            </w:r>
          </w:p>
        </w:tc>
        <w:tc>
          <w:tcPr>
            <w:tcW w:w="8402" w:type="dxa"/>
            <w:shd w:val="clear" w:color="auto" w:fill="auto"/>
          </w:tcPr>
          <w:p w:rsidR="00896BBA" w:rsidRPr="001C6AD8" w:rsidRDefault="00896BBA" w:rsidP="006557F8">
            <w:pPr>
              <w:ind w:left="540"/>
            </w:pPr>
            <w:r w:rsidRPr="001C6AD8">
              <w:t>Умение применять законы физики для решения расчётных задач</w:t>
            </w:r>
          </w:p>
        </w:tc>
      </w:tr>
    </w:tbl>
    <w:p w:rsidR="00896BBA" w:rsidRDefault="00896BBA" w:rsidP="00896BBA">
      <w:pPr>
        <w:rPr>
          <w:b/>
        </w:rPr>
      </w:pPr>
    </w:p>
    <w:p w:rsidR="00896BBA" w:rsidRPr="009F3FE3" w:rsidRDefault="00896BBA" w:rsidP="00896BBA">
      <w:pPr>
        <w:rPr>
          <w:b/>
        </w:rPr>
      </w:pPr>
      <w:r w:rsidRPr="009F3FE3">
        <w:rPr>
          <w:b/>
        </w:rPr>
        <w:t>Перечень умений, проверяемых в данной работе</w:t>
      </w:r>
    </w:p>
    <w:p w:rsidR="00896BBA" w:rsidRPr="009F3FE3" w:rsidRDefault="00896BBA" w:rsidP="00896BB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F3FE3">
        <w:rPr>
          <w:rFonts w:ascii="Times New Roman" w:hAnsi="Times New Roman"/>
          <w:sz w:val="24"/>
          <w:szCs w:val="24"/>
        </w:rPr>
        <w:t>Умения по раскрытию смысла физических понятий, явлений, величин.</w:t>
      </w:r>
    </w:p>
    <w:p w:rsidR="00896BBA" w:rsidRPr="009F3FE3" w:rsidRDefault="00896BBA" w:rsidP="00896BB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F3FE3">
        <w:rPr>
          <w:rFonts w:ascii="Times New Roman" w:hAnsi="Times New Roman"/>
          <w:sz w:val="24"/>
          <w:szCs w:val="24"/>
        </w:rPr>
        <w:t>Умения, необходимые для работы с информацией физического содержания.</w:t>
      </w:r>
    </w:p>
    <w:p w:rsidR="00896BBA" w:rsidRPr="009F3FE3" w:rsidRDefault="00896BBA" w:rsidP="00896BB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F3FE3">
        <w:rPr>
          <w:rFonts w:ascii="Times New Roman" w:hAnsi="Times New Roman"/>
          <w:sz w:val="24"/>
          <w:szCs w:val="24"/>
        </w:rPr>
        <w:t>Умения по применению законов физики для решения качественных задач.</w:t>
      </w:r>
    </w:p>
    <w:p w:rsidR="00896BBA" w:rsidRPr="009F3FE3" w:rsidRDefault="00896BBA" w:rsidP="00896BB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F3FE3">
        <w:rPr>
          <w:rFonts w:ascii="Times New Roman" w:hAnsi="Times New Roman"/>
          <w:sz w:val="24"/>
          <w:szCs w:val="24"/>
        </w:rPr>
        <w:t>Умения по применению законов физики для решения расчётных задач.</w:t>
      </w:r>
    </w:p>
    <w:p w:rsidR="00896BBA" w:rsidRDefault="00896BBA" w:rsidP="00896BBA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7371"/>
        <w:gridCol w:w="1666"/>
      </w:tblGrid>
      <w:tr w:rsidR="00896BBA" w:rsidTr="006557F8">
        <w:tc>
          <w:tcPr>
            <w:tcW w:w="1526" w:type="dxa"/>
          </w:tcPr>
          <w:p w:rsidR="00896BBA" w:rsidRPr="00B456F3" w:rsidRDefault="00896BBA" w:rsidP="006557F8">
            <w:pPr>
              <w:jc w:val="center"/>
              <w:rPr>
                <w:b/>
              </w:rPr>
            </w:pPr>
            <w:r w:rsidRPr="00B456F3">
              <w:rPr>
                <w:b/>
              </w:rPr>
              <w:lastRenderedPageBreak/>
              <w:t>№ задания</w:t>
            </w:r>
          </w:p>
        </w:tc>
        <w:tc>
          <w:tcPr>
            <w:tcW w:w="7371" w:type="dxa"/>
          </w:tcPr>
          <w:p w:rsidR="00896BBA" w:rsidRPr="00B456F3" w:rsidRDefault="00896BBA" w:rsidP="006557F8">
            <w:pPr>
              <w:jc w:val="center"/>
              <w:rPr>
                <w:b/>
              </w:rPr>
            </w:pPr>
            <w:r w:rsidRPr="00B456F3">
              <w:rPr>
                <w:b/>
              </w:rPr>
              <w:t>Темы курса физики</w:t>
            </w:r>
          </w:p>
        </w:tc>
        <w:tc>
          <w:tcPr>
            <w:tcW w:w="1666" w:type="dxa"/>
          </w:tcPr>
          <w:p w:rsidR="00896BBA" w:rsidRPr="00B456F3" w:rsidRDefault="00896BBA" w:rsidP="006557F8">
            <w:pPr>
              <w:jc w:val="center"/>
              <w:rPr>
                <w:b/>
              </w:rPr>
            </w:pPr>
            <w:r w:rsidRPr="00B456F3">
              <w:rPr>
                <w:b/>
              </w:rPr>
              <w:t>Умения</w:t>
            </w:r>
          </w:p>
        </w:tc>
      </w:tr>
      <w:tr w:rsidR="00896BBA" w:rsidTr="006557F8">
        <w:tc>
          <w:tcPr>
            <w:tcW w:w="1526" w:type="dxa"/>
          </w:tcPr>
          <w:p w:rsidR="00896BBA" w:rsidRPr="00B456F3" w:rsidRDefault="00896BBA" w:rsidP="006557F8">
            <w:pPr>
              <w:jc w:val="center"/>
            </w:pPr>
            <w:r w:rsidRPr="00B456F3">
              <w:t>1</w:t>
            </w:r>
          </w:p>
        </w:tc>
        <w:tc>
          <w:tcPr>
            <w:tcW w:w="7371" w:type="dxa"/>
          </w:tcPr>
          <w:p w:rsidR="00896BBA" w:rsidRPr="00B456F3" w:rsidRDefault="00896BBA" w:rsidP="006557F8">
            <w:r>
              <w:t>Строение вещества</w:t>
            </w:r>
          </w:p>
        </w:tc>
        <w:tc>
          <w:tcPr>
            <w:tcW w:w="1666" w:type="dxa"/>
          </w:tcPr>
          <w:p w:rsidR="00896BBA" w:rsidRPr="00B456F3" w:rsidRDefault="00896BBA" w:rsidP="006557F8">
            <w:pPr>
              <w:jc w:val="center"/>
            </w:pPr>
            <w:r>
              <w:t>1</w:t>
            </w:r>
          </w:p>
        </w:tc>
      </w:tr>
      <w:tr w:rsidR="00896BBA" w:rsidTr="006557F8">
        <w:tc>
          <w:tcPr>
            <w:tcW w:w="1526" w:type="dxa"/>
          </w:tcPr>
          <w:p w:rsidR="00896BBA" w:rsidRPr="00B456F3" w:rsidRDefault="00896BBA" w:rsidP="006557F8">
            <w:pPr>
              <w:jc w:val="center"/>
            </w:pPr>
            <w:r w:rsidRPr="00B456F3">
              <w:t>2</w:t>
            </w:r>
          </w:p>
        </w:tc>
        <w:tc>
          <w:tcPr>
            <w:tcW w:w="7371" w:type="dxa"/>
          </w:tcPr>
          <w:p w:rsidR="00896BBA" w:rsidRPr="00B456F3" w:rsidRDefault="00896BBA" w:rsidP="006557F8">
            <w:r>
              <w:t>Тепловые явления</w:t>
            </w:r>
          </w:p>
        </w:tc>
        <w:tc>
          <w:tcPr>
            <w:tcW w:w="1666" w:type="dxa"/>
          </w:tcPr>
          <w:p w:rsidR="00896BBA" w:rsidRPr="00B456F3" w:rsidRDefault="00896BBA" w:rsidP="006557F8">
            <w:pPr>
              <w:jc w:val="center"/>
            </w:pPr>
            <w:r>
              <w:t>1</w:t>
            </w:r>
          </w:p>
        </w:tc>
      </w:tr>
      <w:tr w:rsidR="00896BBA" w:rsidTr="006557F8">
        <w:tc>
          <w:tcPr>
            <w:tcW w:w="1526" w:type="dxa"/>
          </w:tcPr>
          <w:p w:rsidR="00896BBA" w:rsidRPr="00B456F3" w:rsidRDefault="00896BBA" w:rsidP="006557F8">
            <w:pPr>
              <w:jc w:val="center"/>
            </w:pPr>
            <w:r w:rsidRPr="00B456F3">
              <w:t>3</w:t>
            </w:r>
          </w:p>
        </w:tc>
        <w:tc>
          <w:tcPr>
            <w:tcW w:w="7371" w:type="dxa"/>
          </w:tcPr>
          <w:p w:rsidR="00896BBA" w:rsidRPr="00B456F3" w:rsidRDefault="00896BBA" w:rsidP="006557F8">
            <w:r>
              <w:t>Тепловые явления</w:t>
            </w:r>
          </w:p>
        </w:tc>
        <w:tc>
          <w:tcPr>
            <w:tcW w:w="1666" w:type="dxa"/>
          </w:tcPr>
          <w:p w:rsidR="00896BBA" w:rsidRPr="00B456F3" w:rsidRDefault="00896BBA" w:rsidP="006557F8">
            <w:pPr>
              <w:jc w:val="center"/>
            </w:pPr>
            <w:r>
              <w:t>1</w:t>
            </w:r>
          </w:p>
        </w:tc>
      </w:tr>
      <w:tr w:rsidR="00896BBA" w:rsidTr="006557F8">
        <w:tc>
          <w:tcPr>
            <w:tcW w:w="1526" w:type="dxa"/>
          </w:tcPr>
          <w:p w:rsidR="00896BBA" w:rsidRPr="00B456F3" w:rsidRDefault="00896BBA" w:rsidP="006557F8">
            <w:pPr>
              <w:jc w:val="center"/>
            </w:pPr>
            <w:r w:rsidRPr="00B456F3">
              <w:t>4</w:t>
            </w:r>
          </w:p>
        </w:tc>
        <w:tc>
          <w:tcPr>
            <w:tcW w:w="7371" w:type="dxa"/>
          </w:tcPr>
          <w:p w:rsidR="00896BBA" w:rsidRPr="00B456F3" w:rsidRDefault="00896BBA" w:rsidP="006557F8">
            <w:r>
              <w:t>Изменение агрегатных состояний вещества</w:t>
            </w:r>
          </w:p>
        </w:tc>
        <w:tc>
          <w:tcPr>
            <w:tcW w:w="1666" w:type="dxa"/>
          </w:tcPr>
          <w:p w:rsidR="00896BBA" w:rsidRPr="00B456F3" w:rsidRDefault="00896BBA" w:rsidP="006557F8">
            <w:pPr>
              <w:jc w:val="center"/>
            </w:pPr>
            <w:r>
              <w:t>1</w:t>
            </w:r>
          </w:p>
        </w:tc>
      </w:tr>
      <w:tr w:rsidR="00896BBA" w:rsidTr="006557F8">
        <w:tc>
          <w:tcPr>
            <w:tcW w:w="1526" w:type="dxa"/>
          </w:tcPr>
          <w:p w:rsidR="00896BBA" w:rsidRPr="00B456F3" w:rsidRDefault="00896BBA" w:rsidP="006557F8">
            <w:pPr>
              <w:jc w:val="center"/>
            </w:pPr>
            <w:r w:rsidRPr="00B456F3">
              <w:t>5</w:t>
            </w:r>
          </w:p>
        </w:tc>
        <w:tc>
          <w:tcPr>
            <w:tcW w:w="7371" w:type="dxa"/>
          </w:tcPr>
          <w:p w:rsidR="00896BBA" w:rsidRPr="00B456F3" w:rsidRDefault="00896BBA" w:rsidP="006557F8">
            <w:r>
              <w:t>Тепловые явления. Количество теплоты</w:t>
            </w:r>
          </w:p>
        </w:tc>
        <w:tc>
          <w:tcPr>
            <w:tcW w:w="1666" w:type="dxa"/>
          </w:tcPr>
          <w:p w:rsidR="00896BBA" w:rsidRPr="00B456F3" w:rsidRDefault="00896BBA" w:rsidP="006557F8">
            <w:pPr>
              <w:jc w:val="center"/>
            </w:pPr>
            <w:r>
              <w:t>3</w:t>
            </w:r>
          </w:p>
        </w:tc>
      </w:tr>
      <w:tr w:rsidR="00896BBA" w:rsidTr="006557F8">
        <w:tc>
          <w:tcPr>
            <w:tcW w:w="1526" w:type="dxa"/>
          </w:tcPr>
          <w:p w:rsidR="00896BBA" w:rsidRPr="00B456F3" w:rsidRDefault="00896BBA" w:rsidP="006557F8">
            <w:pPr>
              <w:jc w:val="center"/>
            </w:pPr>
            <w:r w:rsidRPr="00B456F3">
              <w:t>6</w:t>
            </w:r>
          </w:p>
        </w:tc>
        <w:tc>
          <w:tcPr>
            <w:tcW w:w="7371" w:type="dxa"/>
          </w:tcPr>
          <w:p w:rsidR="00896BBA" w:rsidRPr="00B456F3" w:rsidRDefault="00896BBA" w:rsidP="006557F8">
            <w:r>
              <w:t>Электрические явления</w:t>
            </w:r>
          </w:p>
        </w:tc>
        <w:tc>
          <w:tcPr>
            <w:tcW w:w="1666" w:type="dxa"/>
          </w:tcPr>
          <w:p w:rsidR="00896BBA" w:rsidRPr="00B456F3" w:rsidRDefault="00896BBA" w:rsidP="006557F8">
            <w:pPr>
              <w:jc w:val="center"/>
            </w:pPr>
            <w:r>
              <w:t>1</w:t>
            </w:r>
          </w:p>
        </w:tc>
      </w:tr>
      <w:tr w:rsidR="00896BBA" w:rsidTr="006557F8">
        <w:tc>
          <w:tcPr>
            <w:tcW w:w="1526" w:type="dxa"/>
          </w:tcPr>
          <w:p w:rsidR="00896BBA" w:rsidRPr="00B456F3" w:rsidRDefault="00896BBA" w:rsidP="006557F8">
            <w:pPr>
              <w:jc w:val="center"/>
            </w:pPr>
            <w:r w:rsidRPr="00B456F3">
              <w:t>7</w:t>
            </w:r>
          </w:p>
        </w:tc>
        <w:tc>
          <w:tcPr>
            <w:tcW w:w="7371" w:type="dxa"/>
          </w:tcPr>
          <w:p w:rsidR="00896BBA" w:rsidRPr="00B456F3" w:rsidRDefault="00896BBA" w:rsidP="006557F8">
            <w:r>
              <w:t>Электрические явления</w:t>
            </w:r>
          </w:p>
        </w:tc>
        <w:tc>
          <w:tcPr>
            <w:tcW w:w="1666" w:type="dxa"/>
          </w:tcPr>
          <w:p w:rsidR="00896BBA" w:rsidRPr="00B456F3" w:rsidRDefault="00896BBA" w:rsidP="006557F8">
            <w:pPr>
              <w:jc w:val="center"/>
            </w:pPr>
            <w:r>
              <w:t>1</w:t>
            </w:r>
          </w:p>
        </w:tc>
      </w:tr>
      <w:tr w:rsidR="00896BBA" w:rsidTr="006557F8">
        <w:tc>
          <w:tcPr>
            <w:tcW w:w="1526" w:type="dxa"/>
          </w:tcPr>
          <w:p w:rsidR="00896BBA" w:rsidRPr="00B456F3" w:rsidRDefault="00896BBA" w:rsidP="006557F8">
            <w:pPr>
              <w:jc w:val="center"/>
            </w:pPr>
            <w:r w:rsidRPr="00B456F3">
              <w:t>8</w:t>
            </w:r>
          </w:p>
        </w:tc>
        <w:tc>
          <w:tcPr>
            <w:tcW w:w="7371" w:type="dxa"/>
          </w:tcPr>
          <w:p w:rsidR="00896BBA" w:rsidRPr="00B456F3" w:rsidRDefault="00896BBA" w:rsidP="006557F8">
            <w:r>
              <w:t>Изменение агрегатных состояний вещества</w:t>
            </w:r>
          </w:p>
        </w:tc>
        <w:tc>
          <w:tcPr>
            <w:tcW w:w="1666" w:type="dxa"/>
          </w:tcPr>
          <w:p w:rsidR="00896BBA" w:rsidRPr="00B456F3" w:rsidRDefault="00896BBA" w:rsidP="006557F8">
            <w:pPr>
              <w:jc w:val="center"/>
            </w:pPr>
            <w:r>
              <w:t>2</w:t>
            </w:r>
          </w:p>
        </w:tc>
      </w:tr>
      <w:tr w:rsidR="00896BBA" w:rsidTr="006557F8">
        <w:tc>
          <w:tcPr>
            <w:tcW w:w="1526" w:type="dxa"/>
          </w:tcPr>
          <w:p w:rsidR="00896BBA" w:rsidRPr="00B456F3" w:rsidRDefault="00896BBA" w:rsidP="006557F8">
            <w:pPr>
              <w:jc w:val="center"/>
            </w:pPr>
            <w:r w:rsidRPr="00B456F3">
              <w:t>9</w:t>
            </w:r>
          </w:p>
        </w:tc>
        <w:tc>
          <w:tcPr>
            <w:tcW w:w="7371" w:type="dxa"/>
          </w:tcPr>
          <w:p w:rsidR="00896BBA" w:rsidRPr="00B456F3" w:rsidRDefault="00896BBA" w:rsidP="006557F8">
            <w:r>
              <w:t>Электромагнитные явления</w:t>
            </w:r>
          </w:p>
        </w:tc>
        <w:tc>
          <w:tcPr>
            <w:tcW w:w="1666" w:type="dxa"/>
          </w:tcPr>
          <w:p w:rsidR="00896BBA" w:rsidRPr="00B456F3" w:rsidRDefault="00896BBA" w:rsidP="006557F8">
            <w:pPr>
              <w:jc w:val="center"/>
            </w:pPr>
            <w:r>
              <w:t>1</w:t>
            </w:r>
          </w:p>
        </w:tc>
      </w:tr>
      <w:tr w:rsidR="00896BBA" w:rsidTr="006557F8">
        <w:tc>
          <w:tcPr>
            <w:tcW w:w="1526" w:type="dxa"/>
          </w:tcPr>
          <w:p w:rsidR="00896BBA" w:rsidRPr="00B456F3" w:rsidRDefault="00896BBA" w:rsidP="006557F8">
            <w:pPr>
              <w:jc w:val="center"/>
            </w:pPr>
            <w:r w:rsidRPr="00B456F3">
              <w:t>10</w:t>
            </w:r>
          </w:p>
        </w:tc>
        <w:tc>
          <w:tcPr>
            <w:tcW w:w="7371" w:type="dxa"/>
          </w:tcPr>
          <w:p w:rsidR="00896BBA" w:rsidRPr="00B456F3" w:rsidRDefault="00896BBA" w:rsidP="006557F8">
            <w:r>
              <w:t>Азбука физики</w:t>
            </w:r>
          </w:p>
        </w:tc>
        <w:tc>
          <w:tcPr>
            <w:tcW w:w="1666" w:type="dxa"/>
          </w:tcPr>
          <w:p w:rsidR="00896BBA" w:rsidRPr="00B456F3" w:rsidRDefault="00896BBA" w:rsidP="006557F8">
            <w:pPr>
              <w:jc w:val="center"/>
            </w:pPr>
            <w:r>
              <w:t>2</w:t>
            </w:r>
          </w:p>
        </w:tc>
      </w:tr>
      <w:tr w:rsidR="00896BBA" w:rsidTr="006557F8">
        <w:tc>
          <w:tcPr>
            <w:tcW w:w="1526" w:type="dxa"/>
          </w:tcPr>
          <w:p w:rsidR="00896BBA" w:rsidRPr="00B456F3" w:rsidRDefault="00896BBA" w:rsidP="006557F8">
            <w:pPr>
              <w:jc w:val="center"/>
            </w:pPr>
            <w:r>
              <w:t>11</w:t>
            </w:r>
          </w:p>
        </w:tc>
        <w:tc>
          <w:tcPr>
            <w:tcW w:w="7371" w:type="dxa"/>
          </w:tcPr>
          <w:p w:rsidR="00896BBA" w:rsidRPr="00B456F3" w:rsidRDefault="00896BBA" w:rsidP="006557F8">
            <w:r>
              <w:t>Тепловые явления. Количество теплоты</w:t>
            </w:r>
          </w:p>
        </w:tc>
        <w:tc>
          <w:tcPr>
            <w:tcW w:w="1666" w:type="dxa"/>
          </w:tcPr>
          <w:p w:rsidR="00896BBA" w:rsidRPr="00B456F3" w:rsidRDefault="00896BBA" w:rsidP="006557F8">
            <w:pPr>
              <w:jc w:val="center"/>
            </w:pPr>
            <w:r>
              <w:t>4</w:t>
            </w:r>
          </w:p>
        </w:tc>
      </w:tr>
      <w:tr w:rsidR="00896BBA" w:rsidTr="006557F8">
        <w:tc>
          <w:tcPr>
            <w:tcW w:w="1526" w:type="dxa"/>
          </w:tcPr>
          <w:p w:rsidR="00896BBA" w:rsidRPr="00B456F3" w:rsidRDefault="00896BBA" w:rsidP="006557F8">
            <w:pPr>
              <w:jc w:val="center"/>
            </w:pPr>
            <w:r>
              <w:t>12</w:t>
            </w:r>
          </w:p>
        </w:tc>
        <w:tc>
          <w:tcPr>
            <w:tcW w:w="7371" w:type="dxa"/>
          </w:tcPr>
          <w:p w:rsidR="00896BBA" w:rsidRPr="00B456F3" w:rsidRDefault="00896BBA" w:rsidP="006557F8">
            <w:r>
              <w:t>Электрические явления</w:t>
            </w:r>
          </w:p>
        </w:tc>
        <w:tc>
          <w:tcPr>
            <w:tcW w:w="1666" w:type="dxa"/>
          </w:tcPr>
          <w:p w:rsidR="00896BBA" w:rsidRPr="00B456F3" w:rsidRDefault="00896BBA" w:rsidP="006557F8">
            <w:pPr>
              <w:jc w:val="center"/>
            </w:pPr>
            <w:r>
              <w:t>4</w:t>
            </w:r>
          </w:p>
        </w:tc>
      </w:tr>
      <w:tr w:rsidR="00896BBA" w:rsidTr="006557F8">
        <w:tc>
          <w:tcPr>
            <w:tcW w:w="1526" w:type="dxa"/>
          </w:tcPr>
          <w:p w:rsidR="00896BBA" w:rsidRPr="00B456F3" w:rsidRDefault="00896BBA" w:rsidP="00896BBA">
            <w:pPr>
              <w:jc w:val="center"/>
            </w:pPr>
            <w:r>
              <w:t>13</w:t>
            </w:r>
          </w:p>
        </w:tc>
        <w:tc>
          <w:tcPr>
            <w:tcW w:w="7371" w:type="dxa"/>
          </w:tcPr>
          <w:p w:rsidR="00896BBA" w:rsidRPr="00B456F3" w:rsidRDefault="00896BBA" w:rsidP="006557F8">
            <w:r>
              <w:t>Электрические явления</w:t>
            </w:r>
          </w:p>
        </w:tc>
        <w:tc>
          <w:tcPr>
            <w:tcW w:w="1666" w:type="dxa"/>
          </w:tcPr>
          <w:p w:rsidR="00896BBA" w:rsidRPr="00B456F3" w:rsidRDefault="00896BBA" w:rsidP="006557F8">
            <w:pPr>
              <w:jc w:val="center"/>
            </w:pPr>
            <w:r>
              <w:t>4</w:t>
            </w:r>
          </w:p>
        </w:tc>
      </w:tr>
    </w:tbl>
    <w:p w:rsidR="00896BBA" w:rsidRPr="00C27900" w:rsidRDefault="00896BBA" w:rsidP="00896BBA"/>
    <w:p w:rsidR="00EB6250" w:rsidRDefault="00EB6250" w:rsidP="00EB6250">
      <w:pPr>
        <w:ind w:firstLine="709"/>
        <w:jc w:val="center"/>
        <w:rPr>
          <w:b/>
        </w:rPr>
      </w:pPr>
    </w:p>
    <w:p w:rsidR="00EB6250" w:rsidRDefault="00EB6250" w:rsidP="00EB6250">
      <w:pPr>
        <w:ind w:firstLine="709"/>
        <w:jc w:val="center"/>
        <w:rPr>
          <w:b/>
        </w:rPr>
      </w:pPr>
    </w:p>
    <w:p w:rsidR="00EB6250" w:rsidRDefault="00EB6250" w:rsidP="00EB6250">
      <w:pPr>
        <w:ind w:firstLine="709"/>
        <w:jc w:val="center"/>
        <w:rPr>
          <w:b/>
        </w:rPr>
      </w:pPr>
    </w:p>
    <w:p w:rsidR="00EB6250" w:rsidRDefault="00EB6250" w:rsidP="00EB6250">
      <w:pPr>
        <w:ind w:firstLine="709"/>
        <w:jc w:val="center"/>
        <w:rPr>
          <w:b/>
        </w:rPr>
      </w:pPr>
    </w:p>
    <w:p w:rsidR="00EB6250" w:rsidRDefault="00EB6250" w:rsidP="00EB6250">
      <w:pPr>
        <w:ind w:firstLine="709"/>
        <w:jc w:val="center"/>
        <w:rPr>
          <w:b/>
        </w:rPr>
      </w:pPr>
    </w:p>
    <w:p w:rsidR="00EB6250" w:rsidRDefault="00EB6250" w:rsidP="00EB6250">
      <w:pPr>
        <w:ind w:firstLine="709"/>
        <w:jc w:val="center"/>
        <w:rPr>
          <w:b/>
        </w:rPr>
      </w:pPr>
    </w:p>
    <w:p w:rsidR="00EB6250" w:rsidRDefault="00EB6250" w:rsidP="00EB6250">
      <w:pPr>
        <w:ind w:firstLine="709"/>
        <w:jc w:val="center"/>
        <w:rPr>
          <w:b/>
        </w:rPr>
      </w:pPr>
    </w:p>
    <w:p w:rsidR="00EB6250" w:rsidRPr="00661B8F" w:rsidRDefault="00EB6250" w:rsidP="00EB6250">
      <w:pPr>
        <w:ind w:firstLine="709"/>
        <w:jc w:val="center"/>
        <w:rPr>
          <w:b/>
        </w:rPr>
      </w:pPr>
      <w:r w:rsidRPr="00661B8F">
        <w:rPr>
          <w:b/>
        </w:rPr>
        <w:t xml:space="preserve">Анализ </w:t>
      </w:r>
    </w:p>
    <w:p w:rsidR="00EB6250" w:rsidRPr="00661B8F" w:rsidRDefault="00EB6250" w:rsidP="00EB6250">
      <w:pPr>
        <w:ind w:firstLine="709"/>
        <w:jc w:val="center"/>
        <w:rPr>
          <w:b/>
        </w:rPr>
      </w:pPr>
      <w:r>
        <w:rPr>
          <w:b/>
        </w:rPr>
        <w:t>п</w:t>
      </w:r>
      <w:r w:rsidRPr="00661B8F">
        <w:rPr>
          <w:b/>
        </w:rPr>
        <w:t>ромежуточной аттестационной работы</w:t>
      </w:r>
    </w:p>
    <w:p w:rsidR="00EB6250" w:rsidRPr="00661B8F" w:rsidRDefault="00EB6250" w:rsidP="00EB6250">
      <w:pPr>
        <w:ind w:firstLine="709"/>
        <w:jc w:val="center"/>
        <w:rPr>
          <w:b/>
        </w:rPr>
      </w:pPr>
      <w:r w:rsidRPr="00661B8F">
        <w:rPr>
          <w:b/>
        </w:rPr>
        <w:t xml:space="preserve">по физике </w:t>
      </w:r>
    </w:p>
    <w:p w:rsidR="00EB6250" w:rsidRPr="00661B8F" w:rsidRDefault="00EB6250" w:rsidP="00EB6250">
      <w:pPr>
        <w:ind w:firstLine="709"/>
        <w:jc w:val="center"/>
        <w:rPr>
          <w:b/>
        </w:rPr>
      </w:pPr>
      <w:r w:rsidRPr="00661B8F">
        <w:rPr>
          <w:b/>
        </w:rPr>
        <w:t xml:space="preserve">учащихся </w:t>
      </w:r>
      <w:r>
        <w:rPr>
          <w:b/>
        </w:rPr>
        <w:t>8</w:t>
      </w:r>
      <w:r w:rsidR="00787215">
        <w:rPr>
          <w:b/>
        </w:rPr>
        <w:t xml:space="preserve"> классов __</w:t>
      </w:r>
    </w:p>
    <w:p w:rsidR="00EB6250" w:rsidRPr="00A65D71" w:rsidRDefault="00EB6250" w:rsidP="00EB6250">
      <w:pPr>
        <w:ind w:firstLine="709"/>
        <w:jc w:val="center"/>
        <w:rPr>
          <w:b/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020"/>
        <w:gridCol w:w="347"/>
        <w:gridCol w:w="3703"/>
        <w:gridCol w:w="635"/>
        <w:gridCol w:w="685"/>
        <w:gridCol w:w="522"/>
        <w:gridCol w:w="567"/>
        <w:gridCol w:w="3119"/>
      </w:tblGrid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787215">
            <w:bookmarkStart w:id="0" w:name="_GoBack"/>
            <w:bookmarkEnd w:id="0"/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787215"/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1</w:t>
            </w:r>
          </w:p>
        </w:tc>
        <w:tc>
          <w:tcPr>
            <w:tcW w:w="3703" w:type="dxa"/>
          </w:tcPr>
          <w:p w:rsidR="00EB6250" w:rsidRPr="00761F34" w:rsidRDefault="002C0F55" w:rsidP="00EF190D">
            <w:pPr>
              <w:jc w:val="both"/>
            </w:pPr>
            <w:r>
              <w:t>Учащихся</w:t>
            </w:r>
            <w:r w:rsidR="00EB6250" w:rsidRPr="00761F34">
              <w:t xml:space="preserve"> по списку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2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Выполняли работу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3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Выполнили без ошибок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  <w:vMerge w:val="restart"/>
          </w:tcPr>
          <w:p w:rsidR="00EB6250" w:rsidRPr="00761F34" w:rsidRDefault="00EB6250" w:rsidP="00EF190D">
            <w:pPr>
              <w:jc w:val="center"/>
            </w:pPr>
            <w:r w:rsidRPr="00761F34">
              <w:t>4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Получили за тест: «5»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  <w:vMerge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 xml:space="preserve">                               </w:t>
            </w:r>
            <w:r>
              <w:t xml:space="preserve">   </w:t>
            </w:r>
            <w:r w:rsidRPr="00761F34">
              <w:t>«4»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  <w:vMerge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 xml:space="preserve">                               </w:t>
            </w:r>
            <w:r>
              <w:t xml:space="preserve">   </w:t>
            </w:r>
            <w:r w:rsidRPr="00761F34">
              <w:t xml:space="preserve">«3»                                                   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  <w:vMerge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 xml:space="preserve">                               </w:t>
            </w:r>
            <w:r>
              <w:t xml:space="preserve">   </w:t>
            </w:r>
            <w:r w:rsidRPr="00761F34">
              <w:t>«2»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5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Уровень усвоения образовательной программы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6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proofErr w:type="spellStart"/>
            <w:r w:rsidRPr="00761F34">
              <w:t>Обученность</w:t>
            </w:r>
            <w:proofErr w:type="spellEnd"/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7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% качества знаний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8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Средний балл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020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9578" w:type="dxa"/>
            <w:gridSpan w:val="7"/>
          </w:tcPr>
          <w:p w:rsidR="00EB6250" w:rsidRPr="00761F34" w:rsidRDefault="00EB6250" w:rsidP="00EF190D">
            <w:pPr>
              <w:jc w:val="center"/>
            </w:pPr>
            <w:r w:rsidRPr="002C0F55">
              <w:rPr>
                <w:b/>
                <w:i/>
              </w:rPr>
              <w:t>Итоги выполнения теста. Выполнили правильно</w:t>
            </w: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1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1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2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2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3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3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4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4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5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5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6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6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7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7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8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8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9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9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10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10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lastRenderedPageBreak/>
              <w:t>11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11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12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12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13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13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0598" w:type="dxa"/>
            <w:gridSpan w:val="8"/>
          </w:tcPr>
          <w:p w:rsidR="00EB6250" w:rsidRPr="00761F34" w:rsidRDefault="00EB6250" w:rsidP="00EF190D">
            <w:pPr>
              <w:jc w:val="center"/>
            </w:pPr>
            <w:r w:rsidRPr="00761F34">
              <w:rPr>
                <w:b/>
                <w:i/>
              </w:rPr>
              <w:t>Допустили ошибки при выполнении</w:t>
            </w: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1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1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2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2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3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3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4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4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5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5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6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6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7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7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8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8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9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9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10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10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11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11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12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12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  <w:tr w:rsidR="00EB6250" w:rsidRPr="00761F34" w:rsidTr="00787215">
        <w:tc>
          <w:tcPr>
            <w:tcW w:w="1367" w:type="dxa"/>
            <w:gridSpan w:val="2"/>
          </w:tcPr>
          <w:p w:rsidR="00EB6250" w:rsidRPr="00761F34" w:rsidRDefault="00EB6250" w:rsidP="00EF190D">
            <w:pPr>
              <w:jc w:val="center"/>
            </w:pPr>
            <w:r w:rsidRPr="00761F34">
              <w:t>13</w:t>
            </w:r>
          </w:p>
        </w:tc>
        <w:tc>
          <w:tcPr>
            <w:tcW w:w="3703" w:type="dxa"/>
          </w:tcPr>
          <w:p w:rsidR="00EB6250" w:rsidRPr="00761F34" w:rsidRDefault="00EB6250" w:rsidP="00EF190D">
            <w:pPr>
              <w:jc w:val="both"/>
            </w:pPr>
            <w:r w:rsidRPr="00761F34">
              <w:t>Задание № 13</w:t>
            </w:r>
          </w:p>
        </w:tc>
        <w:tc>
          <w:tcPr>
            <w:tcW w:w="63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685" w:type="dxa"/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22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567" w:type="dxa"/>
            <w:tcBorders>
              <w:righ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  <w:tc>
          <w:tcPr>
            <w:tcW w:w="3119" w:type="dxa"/>
            <w:tcBorders>
              <w:left w:val="single" w:sz="4" w:space="0" w:color="auto"/>
            </w:tcBorders>
          </w:tcPr>
          <w:p w:rsidR="00EB6250" w:rsidRPr="00761F34" w:rsidRDefault="00EB6250" w:rsidP="00EF190D">
            <w:pPr>
              <w:jc w:val="center"/>
            </w:pPr>
          </w:p>
        </w:tc>
      </w:tr>
    </w:tbl>
    <w:p w:rsidR="00896BBA" w:rsidRPr="00C27900" w:rsidRDefault="00896BBA" w:rsidP="00896BBA"/>
    <w:p w:rsidR="00896BBA" w:rsidRPr="00CF65BD" w:rsidRDefault="00896BBA" w:rsidP="00896BBA">
      <w:pPr>
        <w:rPr>
          <w:b/>
        </w:rPr>
      </w:pPr>
    </w:p>
    <w:p w:rsidR="00B315D2" w:rsidRPr="00896BBA" w:rsidRDefault="00B315D2"/>
    <w:sectPr w:rsidR="00B315D2" w:rsidRPr="00896BBA" w:rsidSect="00CB6FFC">
      <w:pgSz w:w="11906" w:h="16838"/>
      <w:pgMar w:top="993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E5018"/>
    <w:multiLevelType w:val="hybridMultilevel"/>
    <w:tmpl w:val="9738B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BBA"/>
    <w:rsid w:val="001F502F"/>
    <w:rsid w:val="002C0F55"/>
    <w:rsid w:val="006E27FE"/>
    <w:rsid w:val="00787215"/>
    <w:rsid w:val="007A0095"/>
    <w:rsid w:val="00856942"/>
    <w:rsid w:val="00877035"/>
    <w:rsid w:val="00896BBA"/>
    <w:rsid w:val="00B210EB"/>
    <w:rsid w:val="00B315D2"/>
    <w:rsid w:val="00CC1E96"/>
    <w:rsid w:val="00E50867"/>
    <w:rsid w:val="00EB6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B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B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896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896BB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896BBA"/>
  </w:style>
  <w:style w:type="character" w:styleId="a6">
    <w:name w:val="Strong"/>
    <w:basedOn w:val="a0"/>
    <w:uiPriority w:val="22"/>
    <w:qFormat/>
    <w:rsid w:val="00896BBA"/>
    <w:rPr>
      <w:b/>
      <w:bCs/>
    </w:rPr>
  </w:style>
  <w:style w:type="paragraph" w:styleId="a7">
    <w:name w:val="No Spacing"/>
    <w:qFormat/>
    <w:rsid w:val="00896BBA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B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BBA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896B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896BBA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896BBA"/>
  </w:style>
  <w:style w:type="character" w:styleId="a6">
    <w:name w:val="Strong"/>
    <w:basedOn w:val="a0"/>
    <w:uiPriority w:val="22"/>
    <w:qFormat/>
    <w:rsid w:val="00896BBA"/>
    <w:rPr>
      <w:b/>
      <w:bCs/>
    </w:rPr>
  </w:style>
  <w:style w:type="paragraph" w:styleId="a7">
    <w:name w:val="No Spacing"/>
    <w:qFormat/>
    <w:rsid w:val="00896BBA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Хозяйка</dc:creator>
  <cp:lastModifiedBy>Анна</cp:lastModifiedBy>
  <cp:revision>4</cp:revision>
  <dcterms:created xsi:type="dcterms:W3CDTF">2023-04-13T17:05:00Z</dcterms:created>
  <dcterms:modified xsi:type="dcterms:W3CDTF">2023-04-13T17:21:00Z</dcterms:modified>
</cp:coreProperties>
</file>