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C6" w:rsidRDefault="004843C6" w:rsidP="00A44C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4843C6" w:rsidRDefault="004843C6" w:rsidP="004843C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Промежуточная</w:t>
      </w:r>
      <w:r>
        <w:rPr>
          <w:b/>
          <w:color w:val="333333"/>
          <w:sz w:val="28"/>
          <w:szCs w:val="28"/>
          <w:shd w:val="clear" w:color="auto" w:fill="FFFFFF"/>
        </w:rPr>
        <w:t> </w:t>
      </w:r>
      <w:r>
        <w:rPr>
          <w:b/>
          <w:bCs/>
          <w:color w:val="333333"/>
          <w:sz w:val="28"/>
          <w:szCs w:val="28"/>
          <w:shd w:val="clear" w:color="auto" w:fill="FFFFFF"/>
        </w:rPr>
        <w:t>аттестация</w:t>
      </w:r>
      <w:r>
        <w:rPr>
          <w:b/>
          <w:color w:val="333333"/>
          <w:sz w:val="28"/>
          <w:szCs w:val="28"/>
          <w:shd w:val="clear" w:color="auto" w:fill="FFFFFF"/>
        </w:rPr>
        <w:t xml:space="preserve"> по родной литературе 9 </w:t>
      </w:r>
      <w:proofErr w:type="spellStart"/>
      <w:r>
        <w:rPr>
          <w:b/>
          <w:color w:val="333333"/>
          <w:sz w:val="28"/>
          <w:szCs w:val="28"/>
          <w:shd w:val="clear" w:color="auto" w:fill="FFFFFF"/>
        </w:rPr>
        <w:t>кл</w:t>
      </w:r>
      <w:proofErr w:type="spellEnd"/>
      <w:r>
        <w:rPr>
          <w:b/>
          <w:color w:val="333333"/>
          <w:sz w:val="28"/>
          <w:szCs w:val="28"/>
          <w:shd w:val="clear" w:color="auto" w:fill="FFFFFF"/>
        </w:rPr>
        <w:t>.</w:t>
      </w:r>
    </w:p>
    <w:p w:rsidR="004843C6" w:rsidRDefault="004843C6" w:rsidP="00A44C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3911" w:rsidRPr="00233911" w:rsidRDefault="00233911" w:rsidP="00A44C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33911">
        <w:rPr>
          <w:rFonts w:ascii="Times New Roman" w:eastAsia="Calibri" w:hAnsi="Times New Roman" w:cs="Times New Roman"/>
          <w:b/>
          <w:sz w:val="28"/>
          <w:szCs w:val="28"/>
        </w:rPr>
        <w:t>Прочитайте текст</w:t>
      </w:r>
    </w:p>
    <w:p w:rsidR="00A44C40" w:rsidRPr="00233911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3911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233911">
        <w:rPr>
          <w:rFonts w:ascii="Times New Roman" w:eastAsia="Calibri" w:hAnsi="Times New Roman" w:cs="Times New Roman"/>
          <w:sz w:val="28"/>
          <w:szCs w:val="28"/>
        </w:rPr>
        <w:t>1)Знакомство</w:t>
      </w:r>
      <w:proofErr w:type="gramEnd"/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наше состоялось, когда Оська уже учился в школе. (2) К маме пришла её подруга с сыном.</w:t>
      </w: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sz w:val="28"/>
          <w:szCs w:val="28"/>
        </w:rPr>
        <w:t>– (3)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Ну, показывай, чем живёшь! – сказал Оська.</w:t>
      </w: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sz w:val="28"/>
          <w:szCs w:val="28"/>
        </w:rPr>
        <w:t>(4)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Давно уже содержимое ящиков письменного стола потеряло для меня всякий интерес, но, чтобы развлечь гостя, я показал ему какие-то инструменты, коллекцию пересохших, почти рассыпающихся бабочек в коробке под стеклом, толстый, в красном тиснёном переплёте альбом с марками, финский нож и пистолет.</w:t>
      </w: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sz w:val="28"/>
          <w:szCs w:val="28"/>
        </w:rPr>
        <w:t>(5)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44C40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44C40">
        <w:rPr>
          <w:rFonts w:ascii="Times New Roman" w:eastAsia="Calibri" w:hAnsi="Times New Roman" w:cs="Times New Roman"/>
          <w:sz w:val="28"/>
          <w:szCs w:val="28"/>
        </w:rPr>
        <w:t xml:space="preserve"> альбоме с марками его привлекли портреты царей, шахов, султанов, магараджей, президентов и прочих правителей кануна мировой войны, когда этот альбом был выпущен, – коллекцией моей он пренебрёг. (6)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Раздражение моё против гостя росло.</w:t>
      </w: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sz w:val="28"/>
          <w:szCs w:val="28"/>
        </w:rPr>
        <w:t>– (7)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Альбом – вещь, а марки – мусор, – подвёл итоги Оська. – (8)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Что у тебя ещё есть?</w:t>
      </w: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sz w:val="28"/>
          <w:szCs w:val="28"/>
        </w:rPr>
        <w:t>(9)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Обветшалые сокровища оставили его равнодушным: кроме альбома, он не нашёл у меня ничего заслуживающего внимания. (10)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Чем он живёт, что может его заинтересовать?</w:t>
      </w: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sz w:val="28"/>
          <w:szCs w:val="28"/>
        </w:rPr>
        <w:t>– (11)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Что ты читаешь, бледнолицый? – замогильным голосом произнёс Оська.</w:t>
      </w: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sz w:val="28"/>
          <w:szCs w:val="28"/>
        </w:rPr>
        <w:t>(12)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Я мотнул головой на полку с книгами. (13)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Он подошёл, взгляд его удивлённых, раскосых глаз забегал по корешкам. (14)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Меня злила эта беглость, означавшая, что все книги ему знакомы. (15)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При этом он что-то бормотал, то вдруг повышая голос почти до крика, то опадая в шёпот. (16)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Затем отчётливо и спокойно сказал, глядя мне в лицо:</w:t>
      </w: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sz w:val="28"/>
          <w:szCs w:val="28"/>
        </w:rPr>
        <w:t>– Всё ясно. (17)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Стихов у тебя нет. (18)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Ну, а «</w:t>
      </w:r>
      <w:proofErr w:type="spellStart"/>
      <w:r w:rsidRPr="00A44C40">
        <w:rPr>
          <w:rFonts w:ascii="Times New Roman" w:eastAsia="Calibri" w:hAnsi="Times New Roman" w:cs="Times New Roman"/>
          <w:sz w:val="28"/>
          <w:szCs w:val="28"/>
        </w:rPr>
        <w:t>СмокаБеллью</w:t>
      </w:r>
      <w:proofErr w:type="spellEnd"/>
      <w:r w:rsidRPr="00A44C40">
        <w:rPr>
          <w:rFonts w:ascii="Times New Roman" w:eastAsia="Calibri" w:hAnsi="Times New Roman" w:cs="Times New Roman"/>
          <w:sz w:val="28"/>
          <w:szCs w:val="28"/>
        </w:rPr>
        <w:t>» ты хоть читал?</w:t>
      </w: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sz w:val="28"/>
          <w:szCs w:val="28"/>
        </w:rPr>
        <w:t>– (19)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Не помню. (20)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Может, читал. (21)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Чьё это?</w:t>
      </w: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sz w:val="28"/>
          <w:szCs w:val="28"/>
        </w:rPr>
        <w:t>– (22)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Джека Лондона. (23)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Если б читал, помнил бы. (24)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Целая серия романов. (25) Все лучшие люди зачитываются. (26)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44C40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A44C40">
        <w:rPr>
          <w:rFonts w:ascii="Times New Roman" w:eastAsia="Calibri" w:hAnsi="Times New Roman" w:cs="Times New Roman"/>
          <w:sz w:val="28"/>
          <w:szCs w:val="28"/>
        </w:rPr>
        <w:t xml:space="preserve"> ты...</w:t>
      </w: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sz w:val="28"/>
          <w:szCs w:val="28"/>
        </w:rPr>
        <w:t>(27)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Он явно нарывался. (28)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Но до каких пор должен я терпеть его разнузданность? (29) Оська явно демонстрировал своё пренебрежение ко мне: он слонялся по комнате, трогал вещи и небрежно отбрасывал, выкрикивал раздражающе непонятные стихи, свистел, пел. (30)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Но задело меня другое: он вроде в дураки меня зачислил. (31)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Самолюбие мешало признаться в этом, но злоба закипела, противно и сладко.</w:t>
      </w: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sz w:val="28"/>
          <w:szCs w:val="28"/>
        </w:rPr>
        <w:t>– (32)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44C40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A44C40">
        <w:rPr>
          <w:rFonts w:ascii="Times New Roman" w:eastAsia="Calibri" w:hAnsi="Times New Roman" w:cs="Times New Roman"/>
          <w:sz w:val="28"/>
          <w:szCs w:val="28"/>
        </w:rPr>
        <w:t xml:space="preserve"> чем ты увлекаешься? – превозмогая себя, спросил я.</w:t>
      </w:r>
    </w:p>
    <w:p w:rsidR="00A44C40" w:rsidRPr="00233911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sz w:val="28"/>
          <w:szCs w:val="28"/>
        </w:rPr>
        <w:lastRenderedPageBreak/>
        <w:t>(33)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Вместо ответа он сунул мне под нос ладонь, а когда я машинально наклонился, то вдруг хлопнул меня по носу и губам и радостно захохотал. (34)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Ни слова не говоря, я выпрямился и ударил его кулаком в лицо. (35)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Ударил сильно, он отлетел назад, наткнулся на продавленное кресло и повалился в его истёртую кожаную глубь. (36)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Он потрогал ушиб и увидел на пальцах кровь. (37)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Лицо его скривилось. (38)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Я ждал, что он, конечно, расплачется, и хотел этого, но он не заплакал. (39)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Он посмотрел на меня – странно, без тени страха или злости, даже обиды не было в его раскосых, тёмно-карих глазах, лишь удивление и словно бы вина.</w:t>
      </w:r>
    </w:p>
    <w:p w:rsidR="00A44C40" w:rsidRPr="00233911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44C40">
        <w:rPr>
          <w:rFonts w:ascii="Times New Roman" w:eastAsia="Calibri" w:hAnsi="Times New Roman" w:cs="Times New Roman"/>
          <w:sz w:val="28"/>
          <w:szCs w:val="28"/>
        </w:rPr>
        <w:t>– (40)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Слушай</w:t>
      </w:r>
      <w:proofErr w:type="gramEnd"/>
      <w:r w:rsidRPr="00A44C40">
        <w:rPr>
          <w:rFonts w:ascii="Times New Roman" w:eastAsia="Calibri" w:hAnsi="Times New Roman" w:cs="Times New Roman"/>
          <w:sz w:val="28"/>
          <w:szCs w:val="28"/>
        </w:rPr>
        <w:t>, – сказал он добрым голосом. – (41)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Ну, чего ты?.. (42)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Я вовсе не хотел тебя обидеть. (43)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Правда!</w:t>
      </w: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sz w:val="28"/>
          <w:szCs w:val="28"/>
        </w:rPr>
        <w:t>(44)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Я молчал. (45)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Я видел его подпухший нос, тонкое лицо, шелковистые брови, непрочное, нежное, будто фарфоровое, лицо, и горло забило картофелиной.</w:t>
      </w: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sz w:val="28"/>
          <w:szCs w:val="28"/>
        </w:rPr>
        <w:t>– (46)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Брось!.. (47)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Забудем!.. – (48)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Он выметнулся из кресла, подошёл ко мне и протянул руку.</w:t>
      </w: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sz w:val="28"/>
          <w:szCs w:val="28"/>
        </w:rPr>
        <w:t>(49)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И это открытое движение доброты, нежности и доверия перевернуло во мне душу... (50)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Я никогда больше пальцем не тронул Оську, как бы он ни задирался, а это случалось порой в первые годы нашей так сложно начавшейся дружбы. (51)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Позже я бдительно следил, чтобы его кто-нибудь не обидел. (52)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44C40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A44C40">
        <w:rPr>
          <w:rFonts w:ascii="Times New Roman" w:eastAsia="Calibri" w:hAnsi="Times New Roman" w:cs="Times New Roman"/>
          <w:sz w:val="28"/>
          <w:szCs w:val="28"/>
        </w:rPr>
        <w:t xml:space="preserve"> такая опасность постоянно существовала, потому что, при всей своей доброте, открытости и любви к людям, Оська был насмешлив, размашист, крайне неосмотрителен. (53)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Однажды Оську избил парень по кличке Жупан. (54)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Я публично вздул Жупана, чтобы другим было неповадно. (55)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Сам Оська подошёл, когда экзекуция уже закончилась. (56)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Он отвёл меня в сторону.</w:t>
      </w: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sz w:val="28"/>
          <w:szCs w:val="28"/>
        </w:rPr>
        <w:t>– (57)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Я прошу тебя... я очень прошу тебя никогда за меня не заступаться. (58)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Ладно? (59) Просто мне наплевать, а для таких, как Жупан, – целая трагедия. (60)</w:t>
      </w:r>
      <w:r w:rsidRPr="002339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C40">
        <w:rPr>
          <w:rFonts w:ascii="Times New Roman" w:eastAsia="Calibri" w:hAnsi="Times New Roman" w:cs="Times New Roman"/>
          <w:sz w:val="28"/>
          <w:szCs w:val="28"/>
        </w:rPr>
        <w:t>Не выношу, когда унижают людей... (По Ю.М. Нагибину*)</w:t>
      </w:r>
    </w:p>
    <w:p w:rsidR="00A44C40" w:rsidRPr="00A44C40" w:rsidRDefault="00A44C40" w:rsidP="00A44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4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</w:rPr>
        <w:t> </w:t>
      </w:r>
      <w:r w:rsidRPr="00A44C40">
        <w:rPr>
          <w:rFonts w:ascii="Times New Roman" w:eastAsia="Calibri" w:hAnsi="Times New Roman" w:cs="Times New Roman"/>
          <w:sz w:val="28"/>
          <w:szCs w:val="28"/>
        </w:rPr>
        <w:t>* </w:t>
      </w:r>
      <w:r w:rsidRPr="00A44C4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Нагибин Юрий Маркович </w:t>
      </w:r>
      <w:r w:rsidRPr="00A44C40">
        <w:rPr>
          <w:rFonts w:ascii="Times New Roman" w:eastAsia="Calibri" w:hAnsi="Times New Roman" w:cs="Times New Roman"/>
          <w:i/>
          <w:iCs/>
          <w:sz w:val="28"/>
          <w:szCs w:val="28"/>
        </w:rPr>
        <w:t>(1920–1994) – русский советский писатель-прозаик, журналист и сценарист.</w:t>
      </w:r>
    </w:p>
    <w:p w:rsidR="000547C2" w:rsidRPr="00233911" w:rsidRDefault="000547C2">
      <w:pPr>
        <w:rPr>
          <w:rFonts w:ascii="Times New Roman" w:hAnsi="Times New Roman" w:cs="Times New Roman"/>
          <w:sz w:val="28"/>
          <w:szCs w:val="28"/>
        </w:rPr>
      </w:pPr>
    </w:p>
    <w:p w:rsidR="00233911" w:rsidRPr="00233911" w:rsidRDefault="00A44C40" w:rsidP="00A44C4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233911">
        <w:rPr>
          <w:color w:val="000000"/>
          <w:sz w:val="28"/>
          <w:szCs w:val="28"/>
        </w:rPr>
        <w:t> </w:t>
      </w:r>
    </w:p>
    <w:p w:rsidR="00233911" w:rsidRDefault="00233911" w:rsidP="00A44C4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233911" w:rsidRDefault="00233911" w:rsidP="00A44C4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233911" w:rsidRDefault="00233911" w:rsidP="00A44C4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233911" w:rsidRDefault="00233911" w:rsidP="00A44C4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233911" w:rsidRDefault="00233911" w:rsidP="00A44C4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233911" w:rsidRDefault="00233911" w:rsidP="00A44C4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233911" w:rsidRDefault="00233911" w:rsidP="00A44C4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233911" w:rsidRDefault="00233911" w:rsidP="00A44C4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A44C40" w:rsidRPr="00233911" w:rsidRDefault="00A44C40" w:rsidP="00A44C4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233911">
        <w:rPr>
          <w:color w:val="000000"/>
          <w:sz w:val="28"/>
          <w:szCs w:val="28"/>
        </w:rPr>
        <w:t>Как Вы понимаете значение выражения </w:t>
      </w:r>
      <w:r w:rsidRPr="00233911">
        <w:rPr>
          <w:b/>
          <w:bCs/>
          <w:color w:val="000000"/>
          <w:sz w:val="28"/>
          <w:szCs w:val="28"/>
        </w:rPr>
        <w:t>УВАЖЕНИЕ К ЧЕЛОВЕКУ?</w:t>
      </w:r>
      <w:r w:rsidRPr="00233911">
        <w:rPr>
          <w:color w:val="000000"/>
          <w:sz w:val="28"/>
          <w:szCs w:val="28"/>
        </w:rPr>
        <w:t xml:space="preserve"> Сформулируйте и прокомментируйте данное Вами определение. </w:t>
      </w:r>
      <w:r w:rsidRPr="00233911">
        <w:rPr>
          <w:b/>
          <w:color w:val="000000"/>
          <w:sz w:val="28"/>
          <w:szCs w:val="28"/>
        </w:rPr>
        <w:t>Напишите сочинение-рассуждение на тему </w:t>
      </w:r>
      <w:r w:rsidRPr="00233911">
        <w:rPr>
          <w:b/>
          <w:bCs/>
          <w:color w:val="000000"/>
          <w:sz w:val="28"/>
          <w:szCs w:val="28"/>
        </w:rPr>
        <w:t>«Что значит уважать человека?»</w:t>
      </w:r>
      <w:r w:rsidRPr="00233911">
        <w:rPr>
          <w:color w:val="000000"/>
          <w:sz w:val="28"/>
          <w:szCs w:val="28"/>
        </w:rPr>
        <w:t>, взяв в качестве тезиса данное Вами определение. Аргументируя свой тезис, приведите </w:t>
      </w:r>
      <w:r w:rsidRPr="00233911">
        <w:rPr>
          <w:b/>
          <w:bCs/>
          <w:color w:val="000000"/>
          <w:sz w:val="28"/>
          <w:szCs w:val="28"/>
        </w:rPr>
        <w:t>два</w:t>
      </w:r>
      <w:r w:rsidRPr="00233911">
        <w:rPr>
          <w:color w:val="000000"/>
          <w:sz w:val="28"/>
          <w:szCs w:val="28"/>
        </w:rPr>
        <w:t> примера-аргумента, подтверждающих Ваши рассуждения:</w:t>
      </w:r>
      <w:r w:rsidRPr="00233911">
        <w:rPr>
          <w:b/>
          <w:bCs/>
          <w:color w:val="000000"/>
          <w:sz w:val="28"/>
          <w:szCs w:val="28"/>
        </w:rPr>
        <w:t> один пример-</w:t>
      </w:r>
      <w:r w:rsidRPr="00233911">
        <w:rPr>
          <w:color w:val="000000"/>
          <w:sz w:val="28"/>
          <w:szCs w:val="28"/>
        </w:rPr>
        <w:t>аргумент приведите из прочитанного текста, а </w:t>
      </w:r>
      <w:proofErr w:type="gramStart"/>
      <w:r w:rsidRPr="00233911">
        <w:rPr>
          <w:b/>
          <w:bCs/>
          <w:color w:val="000000"/>
          <w:sz w:val="28"/>
          <w:szCs w:val="28"/>
        </w:rPr>
        <w:t>второй</w:t>
      </w:r>
      <w:r w:rsidRPr="00233911">
        <w:rPr>
          <w:color w:val="000000"/>
          <w:sz w:val="28"/>
          <w:szCs w:val="28"/>
        </w:rPr>
        <w:t>  —</w:t>
      </w:r>
      <w:proofErr w:type="gramEnd"/>
      <w:r w:rsidRPr="00233911">
        <w:rPr>
          <w:color w:val="000000"/>
          <w:sz w:val="28"/>
          <w:szCs w:val="28"/>
        </w:rPr>
        <w:t xml:space="preserve"> из Вашего жизненного опыта.</w:t>
      </w:r>
    </w:p>
    <w:p w:rsidR="00A44C40" w:rsidRPr="00233911" w:rsidRDefault="00A44C40" w:rsidP="00A44C4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233911">
        <w:rPr>
          <w:color w:val="000000"/>
          <w:sz w:val="28"/>
          <w:szCs w:val="28"/>
        </w:rPr>
        <w:t>Объём сочинения должен составлять не менее 70 слов.</w:t>
      </w:r>
    </w:p>
    <w:p w:rsidR="00A44C40" w:rsidRPr="00233911" w:rsidRDefault="00A44C40" w:rsidP="00A44C4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233911">
        <w:rPr>
          <w:color w:val="000000"/>
          <w:sz w:val="28"/>
          <w:szCs w:val="28"/>
        </w:rPr>
        <w:t xml:space="preserve">Если сочинение представляет собой пересказанный или полностью переписанный исходный текст без каких </w:t>
      </w:r>
      <w:proofErr w:type="gramStart"/>
      <w:r w:rsidRPr="00233911">
        <w:rPr>
          <w:color w:val="000000"/>
          <w:sz w:val="28"/>
          <w:szCs w:val="28"/>
        </w:rPr>
        <w:t>бы</w:t>
      </w:r>
      <w:proofErr w:type="gramEnd"/>
      <w:r w:rsidRPr="00233911">
        <w:rPr>
          <w:color w:val="000000"/>
          <w:sz w:val="28"/>
          <w:szCs w:val="28"/>
        </w:rPr>
        <w:t xml:space="preserve"> то ни было комментариев, то такая работа оценивается нулём баллов.</w:t>
      </w:r>
    </w:p>
    <w:p w:rsidR="00A44C40" w:rsidRPr="00233911" w:rsidRDefault="00A44C40" w:rsidP="00A44C4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233911">
        <w:rPr>
          <w:color w:val="000000"/>
          <w:sz w:val="28"/>
          <w:szCs w:val="28"/>
        </w:rPr>
        <w:t>Сочинение пишите аккуратно, разборчивым почерком.</w:t>
      </w:r>
    </w:p>
    <w:p w:rsidR="00233911" w:rsidRPr="00233911" w:rsidRDefault="00233911" w:rsidP="00A44C4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tbl>
      <w:tblPr>
        <w:tblW w:w="11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9211"/>
        <w:gridCol w:w="1008"/>
      </w:tblGrid>
      <w:tr w:rsidR="00233911" w:rsidRPr="00233911" w:rsidTr="002339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Критерии оценивания сочинения-рассуждения на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тему, связанную с анализом текста 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Баллы</w:t>
            </w:r>
          </w:p>
        </w:tc>
      </w:tr>
      <w:tr w:rsidR="00233911" w:rsidRPr="00233911" w:rsidTr="002339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С3К1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Толкование значения слова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33911" w:rsidRPr="00233911" w:rsidTr="00233911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(в той или иной форме в любой из частей сочинения) дал определение и прокомментировал его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233911" w:rsidRPr="00233911" w:rsidTr="0023391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(в той или иной форме в любой из частей сочинения) дал определение,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не прокомментировал его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233911" w:rsidRPr="00233911" w:rsidTr="0023391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дал неверное определение,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или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толкование слова в работе экзаменуемого отсутствует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233911" w:rsidRPr="00233911" w:rsidTr="002339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С3К2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Наличие примеров-аргументов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33911" w:rsidRPr="00233911" w:rsidTr="00233911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привёл два примера-аргумента: один пример-аргумент приведён из прочитанного текста, а второй – из жизненного опыта,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или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экзаменуемый привёл два примера-аргумента из прочитанного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233911" w:rsidRPr="00233911" w:rsidTr="0023391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привёл один пример-аргумент из прочитанного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233911" w:rsidRPr="00233911" w:rsidTr="0023391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привёл пример(ы)-аргумент(ы) из жизненного опыта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233911" w:rsidRPr="00233911" w:rsidTr="0023391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не привёл ни одного примера-аргумента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233911" w:rsidRPr="00233911" w:rsidTr="002339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С3К3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Смысловая цельность, речевая связность и последовательность сочинения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33911" w:rsidRPr="00233911" w:rsidTr="00233911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экзаменуемого характеризуется смысловой цельностью, речевой связностью и последовательностью изложения: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– логические ошибки отсутствуют, последовательность изложения не нарушена;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– в работе нет нарушений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233911" w:rsidRPr="00233911" w:rsidTr="0023391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экзаменуемого характеризуется смысловой цельностью, связностью и последовательностью изложения,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допущена одна логическая ошибка,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и/или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работе имеется одно нарушение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233911" w:rsidRPr="00233911" w:rsidTr="0023391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работе экзаменуемого просматривается коммуникативный замысел,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допущено более одной логической ошибки,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и/или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имеется два случая нарушения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233911" w:rsidRPr="00233911" w:rsidTr="002339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С3К4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Композиционная стройность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33911" w:rsidRPr="00233911" w:rsidTr="002339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характеризуется композиционной стройностью и завершённостью, ошибок в построении текста 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233911" w:rsidRPr="00233911" w:rsidTr="002339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характеризуется композиционной стройностью и завершённостью,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допущена одна ошибка в построении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233911" w:rsidRPr="00233911" w:rsidTr="002339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работе допущено две и более ошибки в построении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233911" w:rsidRPr="00233911" w:rsidTr="00233911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Максимальное количество баллов за сочинение по критериям С3К1–С3К4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</w:tbl>
    <w:p w:rsidR="00233911" w:rsidRPr="00233911" w:rsidRDefault="00233911" w:rsidP="00233911">
      <w:pPr>
        <w:shd w:val="clear" w:color="auto" w:fill="FFFFFF"/>
        <w:spacing w:after="150" w:line="360" w:lineRule="atLeast"/>
        <w:ind w:firstLine="225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W w:w="11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9313"/>
        <w:gridCol w:w="1008"/>
      </w:tblGrid>
      <w:tr w:rsidR="00233911" w:rsidRPr="00233911" w:rsidTr="002339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Критерии оценки грамотности и фактической точности речи экзаменуемого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Баллы</w:t>
            </w:r>
          </w:p>
        </w:tc>
      </w:tr>
      <w:tr w:rsidR="00233911" w:rsidRPr="00233911" w:rsidTr="002339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орфографических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33911" w:rsidRPr="00233911" w:rsidTr="00233911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Орфографических ошибок нет, или допущено не более одной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233911" w:rsidRPr="00233911" w:rsidTr="0023391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две-три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233911" w:rsidRPr="00233911" w:rsidTr="0023391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четыре и более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233911" w:rsidRPr="00233911" w:rsidTr="002339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пунктуационных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33911" w:rsidRPr="00233911" w:rsidTr="00233911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Пунктуационных ошибок нет, или допущено не более двух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233911" w:rsidRPr="00233911" w:rsidTr="0023391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три-четыре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233911" w:rsidRPr="00233911" w:rsidTr="0023391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пять и более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233911" w:rsidRPr="00233911" w:rsidTr="002339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грамматических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33911" w:rsidRPr="00233911" w:rsidTr="00233911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Грамматических ошибок нет, или допущена одна ошибка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233911" w:rsidRPr="00233911" w:rsidTr="0023391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две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233911" w:rsidRPr="00233911" w:rsidTr="0023391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три и более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233911" w:rsidRPr="00233911" w:rsidTr="002339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речевых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33911" w:rsidRPr="00233911" w:rsidTr="00233911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Речевых ошибок нет, или допущено не более двух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233911" w:rsidRPr="00233911" w:rsidTr="0023391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три-четыре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233911" w:rsidRPr="00233911" w:rsidTr="0023391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пять и более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233911" w:rsidRPr="00233911" w:rsidTr="002339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Фактическая точность письменной речи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33911" w:rsidRPr="00233911" w:rsidTr="00233911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Фактических ошибок в изложении материала, а также в понимании и употреблении терминов 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233911" w:rsidRPr="00233911" w:rsidTr="0023391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Допущена одна ошибка в изложении материала или употреблении терминов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233911" w:rsidRPr="00233911" w:rsidTr="0023391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две и более ошибки в изложении материала или употреблении терминов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233911" w:rsidRPr="00233911" w:rsidTr="00233911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Максимальное количество баллов за сочинение по критериям ФК1, ГК1–ГК4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33911" w:rsidRPr="00233911" w:rsidRDefault="00233911" w:rsidP="0023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39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</w:tbl>
    <w:p w:rsidR="00233911" w:rsidRPr="00233911" w:rsidRDefault="00233911" w:rsidP="00A44C4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A44C40" w:rsidRPr="00233911" w:rsidRDefault="00233911" w:rsidP="00233911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339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Максимальное количество баллов за сочинение-19</w:t>
      </w:r>
    </w:p>
    <w:p w:rsidR="00233911" w:rsidRPr="00233911" w:rsidRDefault="00233911" w:rsidP="00233911">
      <w:pPr>
        <w:rPr>
          <w:rFonts w:ascii="Times New Roman" w:hAnsi="Times New Roman" w:cs="Times New Roman"/>
          <w:sz w:val="28"/>
          <w:szCs w:val="28"/>
        </w:rPr>
      </w:pPr>
      <w:r w:rsidRPr="00233911">
        <w:rPr>
          <w:rFonts w:ascii="Times New Roman" w:hAnsi="Times New Roman" w:cs="Times New Roman"/>
          <w:sz w:val="28"/>
          <w:szCs w:val="28"/>
        </w:rPr>
        <w:t>Общие критерии оценивания</w:t>
      </w:r>
    </w:p>
    <w:p w:rsidR="00233911" w:rsidRPr="00233911" w:rsidRDefault="00233911" w:rsidP="00233911">
      <w:pPr>
        <w:rPr>
          <w:rFonts w:ascii="Times New Roman" w:hAnsi="Times New Roman" w:cs="Times New Roman"/>
          <w:sz w:val="28"/>
          <w:szCs w:val="28"/>
        </w:rPr>
      </w:pPr>
      <w:r w:rsidRPr="00233911">
        <w:rPr>
          <w:rFonts w:ascii="Times New Roman" w:hAnsi="Times New Roman" w:cs="Times New Roman"/>
          <w:sz w:val="28"/>
          <w:szCs w:val="28"/>
        </w:rPr>
        <w:t>При проверке работ используется следующие методики оценки качества выполнения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33911">
        <w:rPr>
          <w:rFonts w:ascii="Times New Roman" w:hAnsi="Times New Roman" w:cs="Times New Roman"/>
          <w:sz w:val="28"/>
          <w:szCs w:val="28"/>
        </w:rPr>
        <w:t xml:space="preserve"> и перевода полученного результата в итоговый балл(отметку)</w:t>
      </w:r>
    </w:p>
    <w:p w:rsidR="00233911" w:rsidRPr="00233911" w:rsidRDefault="00233911" w:rsidP="002339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33911" w:rsidRPr="00233911" w:rsidTr="00567618">
        <w:tc>
          <w:tcPr>
            <w:tcW w:w="4672" w:type="dxa"/>
          </w:tcPr>
          <w:p w:rsidR="00233911" w:rsidRPr="00233911" w:rsidRDefault="00233911" w:rsidP="00567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911">
              <w:rPr>
                <w:rFonts w:ascii="Times New Roman" w:hAnsi="Times New Roman" w:cs="Times New Roman"/>
                <w:sz w:val="28"/>
                <w:szCs w:val="28"/>
              </w:rPr>
              <w:t>Отметка (в баллах)</w:t>
            </w:r>
          </w:p>
        </w:tc>
        <w:tc>
          <w:tcPr>
            <w:tcW w:w="4673" w:type="dxa"/>
          </w:tcPr>
          <w:p w:rsidR="00233911" w:rsidRPr="00233911" w:rsidRDefault="00233911" w:rsidP="00567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911">
              <w:rPr>
                <w:rFonts w:ascii="Times New Roman" w:hAnsi="Times New Roman" w:cs="Times New Roman"/>
                <w:sz w:val="28"/>
                <w:szCs w:val="28"/>
              </w:rPr>
              <w:t>Объем правильно выполненной работы(в процентах).</w:t>
            </w:r>
          </w:p>
        </w:tc>
      </w:tr>
      <w:tr w:rsidR="00233911" w:rsidRPr="00233911" w:rsidTr="00567618">
        <w:tc>
          <w:tcPr>
            <w:tcW w:w="4672" w:type="dxa"/>
          </w:tcPr>
          <w:p w:rsidR="00233911" w:rsidRPr="00233911" w:rsidRDefault="00233911" w:rsidP="00567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91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4673" w:type="dxa"/>
          </w:tcPr>
          <w:p w:rsidR="00233911" w:rsidRPr="00233911" w:rsidRDefault="00233911" w:rsidP="00567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911">
              <w:rPr>
                <w:rFonts w:ascii="Times New Roman" w:hAnsi="Times New Roman" w:cs="Times New Roman"/>
                <w:sz w:val="28"/>
                <w:szCs w:val="28"/>
              </w:rPr>
              <w:t>90-100%</w:t>
            </w:r>
          </w:p>
        </w:tc>
      </w:tr>
      <w:tr w:rsidR="00233911" w:rsidRPr="00233911" w:rsidTr="00567618">
        <w:tc>
          <w:tcPr>
            <w:tcW w:w="4672" w:type="dxa"/>
          </w:tcPr>
          <w:p w:rsidR="00233911" w:rsidRPr="00233911" w:rsidRDefault="00233911" w:rsidP="00567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91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4673" w:type="dxa"/>
          </w:tcPr>
          <w:p w:rsidR="00233911" w:rsidRPr="00233911" w:rsidRDefault="00233911" w:rsidP="00567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911">
              <w:rPr>
                <w:rFonts w:ascii="Times New Roman" w:hAnsi="Times New Roman" w:cs="Times New Roman"/>
                <w:sz w:val="28"/>
                <w:szCs w:val="28"/>
              </w:rPr>
              <w:t>70-89%</w:t>
            </w:r>
          </w:p>
        </w:tc>
      </w:tr>
      <w:tr w:rsidR="00233911" w:rsidRPr="00233911" w:rsidTr="00567618">
        <w:tc>
          <w:tcPr>
            <w:tcW w:w="4672" w:type="dxa"/>
          </w:tcPr>
          <w:p w:rsidR="00233911" w:rsidRPr="00233911" w:rsidRDefault="00233911" w:rsidP="00567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91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4673" w:type="dxa"/>
          </w:tcPr>
          <w:p w:rsidR="00233911" w:rsidRPr="00233911" w:rsidRDefault="00233911" w:rsidP="00567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911">
              <w:rPr>
                <w:rFonts w:ascii="Times New Roman" w:hAnsi="Times New Roman" w:cs="Times New Roman"/>
                <w:sz w:val="28"/>
                <w:szCs w:val="28"/>
              </w:rPr>
              <w:t>50-69%</w:t>
            </w:r>
          </w:p>
        </w:tc>
      </w:tr>
      <w:tr w:rsidR="00233911" w:rsidRPr="00233911" w:rsidTr="00567618">
        <w:tc>
          <w:tcPr>
            <w:tcW w:w="4672" w:type="dxa"/>
          </w:tcPr>
          <w:p w:rsidR="00233911" w:rsidRPr="00233911" w:rsidRDefault="00233911" w:rsidP="00567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911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4673" w:type="dxa"/>
          </w:tcPr>
          <w:p w:rsidR="00233911" w:rsidRPr="00233911" w:rsidRDefault="00233911" w:rsidP="005676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39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&lt;50%</w:t>
            </w:r>
          </w:p>
        </w:tc>
      </w:tr>
      <w:tr w:rsidR="00233911" w:rsidRPr="00233911" w:rsidTr="00567618">
        <w:tc>
          <w:tcPr>
            <w:tcW w:w="4672" w:type="dxa"/>
          </w:tcPr>
          <w:p w:rsidR="00233911" w:rsidRPr="00233911" w:rsidRDefault="00233911" w:rsidP="00567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33911" w:rsidRPr="00233911" w:rsidRDefault="00233911" w:rsidP="00567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911" w:rsidRPr="00233911" w:rsidTr="00567618">
        <w:tc>
          <w:tcPr>
            <w:tcW w:w="4672" w:type="dxa"/>
          </w:tcPr>
          <w:p w:rsidR="00233911" w:rsidRPr="00233911" w:rsidRDefault="00233911" w:rsidP="00567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33911" w:rsidRPr="00233911" w:rsidRDefault="00233911" w:rsidP="00567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911" w:rsidRPr="00233911" w:rsidTr="00567618">
        <w:tc>
          <w:tcPr>
            <w:tcW w:w="4672" w:type="dxa"/>
          </w:tcPr>
          <w:p w:rsidR="00233911" w:rsidRPr="00233911" w:rsidRDefault="00233911" w:rsidP="00567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33911" w:rsidRPr="00233911" w:rsidRDefault="00233911" w:rsidP="00567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911" w:rsidRPr="00233911" w:rsidRDefault="00233911" w:rsidP="00233911">
      <w:pPr>
        <w:rPr>
          <w:rFonts w:ascii="Times New Roman" w:hAnsi="Times New Roman" w:cs="Times New Roman"/>
          <w:sz w:val="28"/>
          <w:szCs w:val="28"/>
        </w:rPr>
      </w:pPr>
    </w:p>
    <w:p w:rsidR="00233911" w:rsidRPr="00A44C40" w:rsidRDefault="00233911" w:rsidP="00233911">
      <w:pPr>
        <w:rPr>
          <w:rFonts w:ascii="Times New Roman" w:hAnsi="Times New Roman" w:cs="Times New Roman"/>
          <w:sz w:val="28"/>
          <w:szCs w:val="28"/>
        </w:rPr>
      </w:pPr>
    </w:p>
    <w:sectPr w:rsidR="00233911" w:rsidRPr="00A44C40" w:rsidSect="002339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A31E5"/>
    <w:multiLevelType w:val="hybridMultilevel"/>
    <w:tmpl w:val="AB30F070"/>
    <w:lvl w:ilvl="0" w:tplc="3A4A7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40"/>
    <w:rsid w:val="000547C2"/>
    <w:rsid w:val="00233911"/>
    <w:rsid w:val="004843C6"/>
    <w:rsid w:val="006C370B"/>
    <w:rsid w:val="00A43E98"/>
    <w:rsid w:val="00A4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A2E83-4FA6-4842-95DD-14F05671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C40"/>
    <w:pPr>
      <w:ind w:left="720"/>
      <w:contextualSpacing/>
    </w:pPr>
  </w:style>
  <w:style w:type="paragraph" w:customStyle="1" w:styleId="leftmargin">
    <w:name w:val="left_margin"/>
    <w:basedOn w:val="a"/>
    <w:rsid w:val="00A44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2024-02-15T13:04:00Z</dcterms:created>
  <dcterms:modified xsi:type="dcterms:W3CDTF">2024-02-15T13:04:00Z</dcterms:modified>
</cp:coreProperties>
</file>